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6FF1" w14:textId="6E7E1891" w:rsidR="009B2342" w:rsidRDefault="00247D0A">
      <w:pPr>
        <w:rPr>
          <w:b/>
          <w:bCs/>
          <w:sz w:val="28"/>
          <w:szCs w:val="28"/>
        </w:rPr>
      </w:pPr>
      <w:r>
        <w:rPr>
          <w:b/>
          <w:bCs/>
          <w:sz w:val="28"/>
          <w:szCs w:val="28"/>
        </w:rPr>
        <w:t>Volume 2</w:t>
      </w:r>
      <w:r w:rsidR="001D7066" w:rsidRPr="001D7066">
        <w:rPr>
          <w:b/>
          <w:bCs/>
          <w:sz w:val="28"/>
          <w:szCs w:val="28"/>
        </w:rPr>
        <w:t xml:space="preserve"> Standard Update - Summary of Suggested Changes </w:t>
      </w:r>
      <w:r>
        <w:rPr>
          <w:b/>
          <w:bCs/>
          <w:sz w:val="28"/>
          <w:szCs w:val="28"/>
        </w:rPr>
        <w:t>–</w:t>
      </w:r>
      <w:r w:rsidR="001D7066" w:rsidRPr="001D7066">
        <w:rPr>
          <w:b/>
          <w:bCs/>
          <w:sz w:val="28"/>
          <w:szCs w:val="28"/>
        </w:rPr>
        <w:t xml:space="preserve"> </w:t>
      </w:r>
      <w:r>
        <w:rPr>
          <w:b/>
          <w:bCs/>
          <w:sz w:val="28"/>
          <w:szCs w:val="28"/>
        </w:rPr>
        <w:t xml:space="preserve">Draft </w:t>
      </w:r>
      <w:r w:rsidR="001D7066" w:rsidRPr="001D7066">
        <w:rPr>
          <w:b/>
          <w:bCs/>
          <w:sz w:val="28"/>
          <w:szCs w:val="28"/>
        </w:rPr>
        <w:t>(</w:t>
      </w:r>
      <w:r w:rsidR="00140944">
        <w:rPr>
          <w:b/>
          <w:bCs/>
          <w:sz w:val="28"/>
          <w:szCs w:val="28"/>
        </w:rPr>
        <w:t>2</w:t>
      </w:r>
      <w:r w:rsidR="001D7066" w:rsidRPr="001D7066">
        <w:rPr>
          <w:b/>
          <w:bCs/>
          <w:sz w:val="28"/>
          <w:szCs w:val="28"/>
        </w:rPr>
        <w:t>/</w:t>
      </w:r>
      <w:r w:rsidR="007A6FE9">
        <w:rPr>
          <w:b/>
          <w:bCs/>
          <w:sz w:val="28"/>
          <w:szCs w:val="28"/>
        </w:rPr>
        <w:t>7</w:t>
      </w:r>
      <w:r w:rsidR="001D7066" w:rsidRPr="001D7066">
        <w:rPr>
          <w:b/>
          <w:bCs/>
          <w:sz w:val="28"/>
          <w:szCs w:val="28"/>
        </w:rPr>
        <w:t>/2</w:t>
      </w:r>
      <w:r>
        <w:rPr>
          <w:b/>
          <w:bCs/>
          <w:sz w:val="28"/>
          <w:szCs w:val="28"/>
        </w:rPr>
        <w:t>2</w:t>
      </w:r>
      <w:r w:rsidR="001D7066" w:rsidRPr="001D7066">
        <w:rPr>
          <w:b/>
          <w:bCs/>
          <w:sz w:val="28"/>
          <w:szCs w:val="28"/>
        </w:rPr>
        <w:t>)</w:t>
      </w:r>
    </w:p>
    <w:p w14:paraId="064803C4" w14:textId="3BEFEDD3" w:rsidR="00ED26E4" w:rsidRDefault="00ED26E4">
      <w:pPr>
        <w:rPr>
          <w:b/>
          <w:bCs/>
          <w:sz w:val="28"/>
          <w:szCs w:val="28"/>
        </w:rPr>
      </w:pPr>
      <w:r>
        <w:rPr>
          <w:b/>
          <w:bCs/>
          <w:sz w:val="28"/>
          <w:szCs w:val="28"/>
        </w:rPr>
        <w:t>Volume 2 Rev 4 includes the following:</w:t>
      </w:r>
    </w:p>
    <w:p w14:paraId="2F96A38B" w14:textId="77777777" w:rsidR="00ED26E4" w:rsidRPr="00AF26AF" w:rsidRDefault="00ED26E4" w:rsidP="00ED26E4">
      <w:pPr>
        <w:tabs>
          <w:tab w:val="left" w:pos="1260"/>
          <w:tab w:val="left" w:pos="1800"/>
          <w:tab w:val="left" w:pos="2340"/>
          <w:tab w:val="left" w:pos="2880"/>
        </w:tabs>
        <w:jc w:val="center"/>
        <w:rPr>
          <w:rFonts w:ascii="Arial" w:hAnsi="Arial" w:cs="Arial"/>
          <w:b/>
          <w:color w:val="00B050"/>
          <w:sz w:val="20"/>
          <w:szCs w:val="20"/>
        </w:rPr>
      </w:pPr>
      <w:r w:rsidRPr="00AF26AF">
        <w:rPr>
          <w:rFonts w:ascii="Arial" w:hAnsi="Arial" w:cs="Arial"/>
          <w:b/>
          <w:color w:val="00B050"/>
          <w:sz w:val="20"/>
          <w:szCs w:val="20"/>
        </w:rPr>
        <w:t>ISO/IEC 17011 text</w:t>
      </w:r>
    </w:p>
    <w:p w14:paraId="410CCD49" w14:textId="77777777" w:rsidR="00ED26E4" w:rsidRPr="00AF26AF" w:rsidRDefault="00ED26E4" w:rsidP="00ED26E4">
      <w:pPr>
        <w:tabs>
          <w:tab w:val="left" w:pos="1260"/>
          <w:tab w:val="left" w:pos="1800"/>
          <w:tab w:val="left" w:pos="2340"/>
          <w:tab w:val="left" w:pos="2880"/>
        </w:tabs>
        <w:jc w:val="center"/>
        <w:rPr>
          <w:rFonts w:ascii="Arial" w:hAnsi="Arial" w:cs="Arial"/>
          <w:color w:val="000000"/>
          <w:sz w:val="20"/>
          <w:szCs w:val="20"/>
        </w:rPr>
      </w:pPr>
      <w:r w:rsidRPr="00AF26AF">
        <w:rPr>
          <w:rFonts w:ascii="Arial" w:hAnsi="Arial" w:cs="Arial"/>
          <w:color w:val="000000"/>
          <w:sz w:val="20"/>
          <w:szCs w:val="20"/>
        </w:rPr>
        <w:t>TNI EL text with modifications for FSMO (Explanatory notes deleted by MM in this version)</w:t>
      </w:r>
    </w:p>
    <w:p w14:paraId="232C2F6E" w14:textId="77777777" w:rsidR="00ED26E4" w:rsidRPr="00AF26AF" w:rsidRDefault="00ED26E4" w:rsidP="00ED26E4">
      <w:pPr>
        <w:tabs>
          <w:tab w:val="left" w:pos="1260"/>
          <w:tab w:val="left" w:pos="1800"/>
          <w:tab w:val="left" w:pos="2340"/>
          <w:tab w:val="left" w:pos="2880"/>
        </w:tabs>
        <w:jc w:val="center"/>
        <w:rPr>
          <w:rFonts w:ascii="Arial" w:hAnsi="Arial" w:cs="Arial"/>
          <w:b/>
          <w:color w:val="FFC000"/>
          <w:sz w:val="20"/>
          <w:szCs w:val="20"/>
        </w:rPr>
      </w:pPr>
      <w:r w:rsidRPr="00AF26AF">
        <w:rPr>
          <w:rFonts w:ascii="Arial" w:hAnsi="Arial" w:cs="Arial"/>
          <w:b/>
          <w:color w:val="FFC000"/>
          <w:sz w:val="20"/>
          <w:szCs w:val="20"/>
        </w:rPr>
        <w:t>TNI FSMO 2014 text</w:t>
      </w:r>
    </w:p>
    <w:p w14:paraId="7124547E" w14:textId="77777777" w:rsidR="00ED26E4" w:rsidRPr="00AF26AF" w:rsidRDefault="00ED26E4" w:rsidP="00ED26E4">
      <w:pPr>
        <w:tabs>
          <w:tab w:val="left" w:pos="1260"/>
          <w:tab w:val="left" w:pos="1800"/>
          <w:tab w:val="left" w:pos="2340"/>
          <w:tab w:val="left" w:pos="2880"/>
        </w:tabs>
        <w:jc w:val="center"/>
        <w:rPr>
          <w:rFonts w:ascii="Arial" w:hAnsi="Arial" w:cs="Arial"/>
          <w:b/>
          <w:color w:val="FF0000"/>
          <w:sz w:val="20"/>
          <w:szCs w:val="20"/>
        </w:rPr>
      </w:pPr>
      <w:r w:rsidRPr="00AF26AF">
        <w:rPr>
          <w:rFonts w:ascii="Arial" w:hAnsi="Arial" w:cs="Arial"/>
          <w:b/>
          <w:color w:val="FF0000"/>
          <w:sz w:val="20"/>
          <w:szCs w:val="20"/>
        </w:rPr>
        <w:t>November 5, 2021 Duplicate text deleted</w:t>
      </w:r>
    </w:p>
    <w:p w14:paraId="19CA5532" w14:textId="77777777" w:rsidR="00ED26E4" w:rsidRDefault="00ED26E4" w:rsidP="00ED26E4">
      <w:pPr>
        <w:tabs>
          <w:tab w:val="left" w:pos="1260"/>
          <w:tab w:val="left" w:pos="1800"/>
          <w:tab w:val="left" w:pos="2340"/>
          <w:tab w:val="left" w:pos="2880"/>
        </w:tabs>
        <w:jc w:val="center"/>
        <w:rPr>
          <w:rFonts w:ascii="Arial" w:hAnsi="Arial" w:cs="Arial"/>
          <w:b/>
          <w:color w:val="FF0000"/>
          <w:sz w:val="20"/>
          <w:szCs w:val="20"/>
        </w:rPr>
      </w:pPr>
      <w:r w:rsidRPr="00AF26AF">
        <w:rPr>
          <w:rFonts w:ascii="Arial" w:hAnsi="Arial" w:cs="Arial"/>
          <w:b/>
          <w:color w:val="FF0000"/>
          <w:sz w:val="20"/>
          <w:szCs w:val="20"/>
        </w:rPr>
        <w:t>December 22, 2021 Incorporated all comments received to da</w:t>
      </w:r>
      <w:r>
        <w:rPr>
          <w:rFonts w:ascii="Arial" w:hAnsi="Arial" w:cs="Arial"/>
          <w:b/>
          <w:color w:val="FF0000"/>
          <w:sz w:val="20"/>
          <w:szCs w:val="20"/>
        </w:rPr>
        <w:t>te</w:t>
      </w:r>
    </w:p>
    <w:p w14:paraId="0233168A" w14:textId="1715D589" w:rsidR="00ED26E4" w:rsidRDefault="00ED26E4" w:rsidP="00ED26E4">
      <w:pPr>
        <w:tabs>
          <w:tab w:val="left" w:pos="1260"/>
          <w:tab w:val="left" w:pos="1800"/>
          <w:tab w:val="left" w:pos="2340"/>
          <w:tab w:val="left" w:pos="2880"/>
        </w:tabs>
        <w:jc w:val="center"/>
        <w:rPr>
          <w:rFonts w:ascii="Arial" w:hAnsi="Arial" w:cs="Arial"/>
          <w:b/>
          <w:color w:val="FF0000"/>
          <w:sz w:val="20"/>
          <w:szCs w:val="20"/>
        </w:rPr>
      </w:pPr>
      <w:r>
        <w:rPr>
          <w:rFonts w:ascii="Arial" w:hAnsi="Arial" w:cs="Arial"/>
          <w:b/>
          <w:color w:val="FF0000"/>
          <w:sz w:val="20"/>
          <w:szCs w:val="20"/>
        </w:rPr>
        <w:t>January 26, 2022</w:t>
      </w:r>
      <w:r w:rsidR="00140944">
        <w:rPr>
          <w:rFonts w:ascii="Arial" w:hAnsi="Arial" w:cs="Arial"/>
          <w:b/>
          <w:color w:val="FF0000"/>
          <w:sz w:val="20"/>
          <w:szCs w:val="20"/>
        </w:rPr>
        <w:t xml:space="preserve"> to</w:t>
      </w:r>
      <w:r>
        <w:rPr>
          <w:rFonts w:ascii="Arial" w:hAnsi="Arial" w:cs="Arial"/>
          <w:b/>
          <w:color w:val="FF0000"/>
          <w:sz w:val="20"/>
          <w:szCs w:val="20"/>
        </w:rPr>
        <w:t xml:space="preserve"> wording modified in text based on comments from committee</w:t>
      </w:r>
    </w:p>
    <w:p w14:paraId="0D38F142" w14:textId="3BAD9D25" w:rsidR="00ED26E4" w:rsidRDefault="00ED26E4" w:rsidP="00D53157">
      <w:pPr>
        <w:tabs>
          <w:tab w:val="left" w:pos="1260"/>
          <w:tab w:val="left" w:pos="1800"/>
          <w:tab w:val="left" w:pos="2340"/>
          <w:tab w:val="left" w:pos="2880"/>
        </w:tabs>
        <w:jc w:val="center"/>
        <w:rPr>
          <w:rFonts w:ascii="Arial" w:hAnsi="Arial" w:cs="Arial"/>
          <w:b/>
          <w:color w:val="FFC000"/>
          <w:sz w:val="20"/>
          <w:szCs w:val="20"/>
        </w:rPr>
      </w:pPr>
      <w:r w:rsidRPr="002F5090">
        <w:rPr>
          <w:rFonts w:ascii="Arial" w:hAnsi="Arial" w:cs="Arial"/>
          <w:b/>
          <w:color w:val="FFC000"/>
          <w:sz w:val="20"/>
          <w:szCs w:val="20"/>
          <w:highlight w:val="cyan"/>
        </w:rPr>
        <w:t>Blue highlight in text of standard awaiting public comment</w:t>
      </w:r>
    </w:p>
    <w:p w14:paraId="0E726D03" w14:textId="6CFA2123" w:rsidR="00140944" w:rsidRPr="00140944" w:rsidRDefault="00140944" w:rsidP="00140944">
      <w:pPr>
        <w:shd w:val="clear" w:color="auto" w:fill="B4C6E7" w:themeFill="accent1" w:themeFillTint="66"/>
        <w:tabs>
          <w:tab w:val="left" w:pos="1260"/>
          <w:tab w:val="left" w:pos="1800"/>
          <w:tab w:val="left" w:pos="2340"/>
          <w:tab w:val="left" w:pos="2880"/>
        </w:tabs>
        <w:jc w:val="center"/>
        <w:rPr>
          <w:rFonts w:ascii="Arial" w:hAnsi="Arial" w:cs="Arial"/>
          <w:b/>
          <w:color w:val="000000" w:themeColor="text1"/>
          <w:sz w:val="20"/>
          <w:szCs w:val="20"/>
        </w:rPr>
      </w:pPr>
      <w:r w:rsidRPr="00140944">
        <w:rPr>
          <w:rFonts w:ascii="Arial" w:hAnsi="Arial" w:cs="Arial"/>
          <w:b/>
          <w:color w:val="000000" w:themeColor="text1"/>
          <w:sz w:val="20"/>
          <w:szCs w:val="20"/>
        </w:rPr>
        <w:t>Light blue text of standard modified language from source text placed in standard</w:t>
      </w:r>
    </w:p>
    <w:p w14:paraId="66B03F7C" w14:textId="2208C24F" w:rsidR="009B2342" w:rsidRDefault="009B2342"/>
    <w:p w14:paraId="2217B184" w14:textId="3B09D8D5" w:rsidR="001D1968" w:rsidRPr="001D1968" w:rsidRDefault="001D1968">
      <w:pPr>
        <w:rPr>
          <w:b/>
          <w:bCs/>
        </w:rPr>
      </w:pPr>
      <w:r w:rsidRPr="001D1968">
        <w:rPr>
          <w:b/>
          <w:bCs/>
        </w:rPr>
        <w:t>OVERVIEW</w:t>
      </w:r>
    </w:p>
    <w:tbl>
      <w:tblPr>
        <w:tblStyle w:val="TableGrid"/>
        <w:tblW w:w="14395" w:type="dxa"/>
        <w:tblLook w:val="04A0" w:firstRow="1" w:lastRow="0" w:firstColumn="1" w:lastColumn="0" w:noHBand="0" w:noVBand="1"/>
      </w:tblPr>
      <w:tblGrid>
        <w:gridCol w:w="750"/>
        <w:gridCol w:w="3218"/>
        <w:gridCol w:w="3131"/>
        <w:gridCol w:w="3297"/>
        <w:gridCol w:w="3999"/>
      </w:tblGrid>
      <w:tr w:rsidR="003F0A28" w:rsidRPr="00DC2089" w14:paraId="3BB0325E" w14:textId="77777777" w:rsidTr="00E608D4">
        <w:trPr>
          <w:tblHeader/>
        </w:trPr>
        <w:tc>
          <w:tcPr>
            <w:tcW w:w="750" w:type="dxa"/>
          </w:tcPr>
          <w:p w14:paraId="4A0D16F0" w14:textId="77777777" w:rsidR="003F0A28" w:rsidRPr="00DC2089" w:rsidRDefault="003F0A28" w:rsidP="00E608D4">
            <w:pPr>
              <w:rPr>
                <w:rFonts w:ascii="Arial" w:hAnsi="Arial" w:cs="Arial"/>
                <w:sz w:val="20"/>
                <w:szCs w:val="20"/>
              </w:rPr>
            </w:pPr>
          </w:p>
        </w:tc>
        <w:tc>
          <w:tcPr>
            <w:tcW w:w="3218" w:type="dxa"/>
            <w:shd w:val="clear" w:color="auto" w:fill="D9E2F3" w:themeFill="accent1" w:themeFillTint="33"/>
          </w:tcPr>
          <w:p w14:paraId="7335DEE9"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Original Text (FSMO Vol</w:t>
            </w:r>
            <w:r>
              <w:rPr>
                <w:rFonts w:ascii="Arial" w:eastAsia="Times New Roman" w:hAnsi="Arial" w:cs="Arial"/>
                <w:b/>
                <w:bCs/>
                <w:sz w:val="20"/>
                <w:szCs w:val="20"/>
              </w:rPr>
              <w:t xml:space="preserve"> </w:t>
            </w:r>
            <w:r w:rsidRPr="00DC2089">
              <w:rPr>
                <w:rFonts w:ascii="Arial" w:eastAsia="Times New Roman" w:hAnsi="Arial" w:cs="Arial"/>
                <w:b/>
                <w:bCs/>
                <w:sz w:val="20"/>
                <w:szCs w:val="20"/>
              </w:rPr>
              <w:t>2 2014)</w:t>
            </w:r>
          </w:p>
        </w:tc>
        <w:tc>
          <w:tcPr>
            <w:tcW w:w="3131" w:type="dxa"/>
            <w:shd w:val="clear" w:color="auto" w:fill="D9E2F3" w:themeFill="accent1" w:themeFillTint="33"/>
          </w:tcPr>
          <w:p w14:paraId="74B575CB"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 xml:space="preserve">Suggested Change </w:t>
            </w:r>
          </w:p>
        </w:tc>
        <w:tc>
          <w:tcPr>
            <w:tcW w:w="3297" w:type="dxa"/>
            <w:shd w:val="clear" w:color="auto" w:fill="D9E2F3" w:themeFill="accent1" w:themeFillTint="33"/>
          </w:tcPr>
          <w:p w14:paraId="7074F556"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Justification</w:t>
            </w:r>
          </w:p>
        </w:tc>
        <w:tc>
          <w:tcPr>
            <w:tcW w:w="3999" w:type="dxa"/>
            <w:shd w:val="clear" w:color="auto" w:fill="D9E2F3" w:themeFill="accent1" w:themeFillTint="33"/>
          </w:tcPr>
          <w:p w14:paraId="51F4E98A" w14:textId="77777777" w:rsidR="003F0A28" w:rsidRPr="00DC2089" w:rsidRDefault="003F0A28" w:rsidP="00E608D4">
            <w:pPr>
              <w:rPr>
                <w:rFonts w:ascii="Arial" w:hAnsi="Arial" w:cs="Arial"/>
                <w:sz w:val="20"/>
                <w:szCs w:val="20"/>
              </w:rPr>
            </w:pPr>
            <w:r w:rsidRPr="00DC2089">
              <w:rPr>
                <w:rFonts w:ascii="Arial" w:hAnsi="Arial" w:cs="Arial"/>
                <w:b/>
                <w:bCs/>
                <w:sz w:val="20"/>
                <w:szCs w:val="20"/>
              </w:rPr>
              <w:t>Public Comments</w:t>
            </w:r>
          </w:p>
        </w:tc>
      </w:tr>
      <w:tr w:rsidR="001D1968" w:rsidRPr="00DC2089" w14:paraId="73E6413A" w14:textId="77777777" w:rsidTr="00E608D4">
        <w:trPr>
          <w:cantSplit/>
        </w:trPr>
        <w:tc>
          <w:tcPr>
            <w:tcW w:w="750" w:type="dxa"/>
          </w:tcPr>
          <w:p w14:paraId="068B2713" w14:textId="77777777" w:rsidR="001D1968" w:rsidRPr="00DC2089" w:rsidRDefault="001D1968" w:rsidP="0015271A">
            <w:pPr>
              <w:rPr>
                <w:rFonts w:ascii="Arial" w:hAnsi="Arial" w:cs="Arial"/>
                <w:sz w:val="20"/>
                <w:szCs w:val="20"/>
              </w:rPr>
            </w:pPr>
            <w:r w:rsidRPr="00DC2089">
              <w:rPr>
                <w:rFonts w:ascii="Arial" w:hAnsi="Arial" w:cs="Arial"/>
                <w:sz w:val="20"/>
                <w:szCs w:val="20"/>
              </w:rPr>
              <w:t>2</w:t>
            </w:r>
          </w:p>
        </w:tc>
        <w:tc>
          <w:tcPr>
            <w:tcW w:w="3218" w:type="dxa"/>
          </w:tcPr>
          <w:p w14:paraId="2366C132" w14:textId="77777777" w:rsidR="001D1968" w:rsidRPr="00DC2089" w:rsidRDefault="001D1968" w:rsidP="0015271A">
            <w:pPr>
              <w:rPr>
                <w:rFonts w:ascii="Arial" w:hAnsi="Arial" w:cs="Arial"/>
                <w:sz w:val="20"/>
                <w:szCs w:val="20"/>
              </w:rPr>
            </w:pPr>
            <w:r w:rsidRPr="00DC2089">
              <w:rPr>
                <w:rFonts w:ascii="Arial" w:hAnsi="Arial" w:cs="Arial"/>
                <w:sz w:val="20"/>
                <w:szCs w:val="20"/>
              </w:rPr>
              <w:t>None</w:t>
            </w:r>
          </w:p>
        </w:tc>
        <w:tc>
          <w:tcPr>
            <w:tcW w:w="3131" w:type="dxa"/>
          </w:tcPr>
          <w:p w14:paraId="380E64F8" w14:textId="77777777" w:rsidR="001D1968" w:rsidRPr="00DC2089" w:rsidRDefault="001D1968" w:rsidP="0015271A">
            <w:pPr>
              <w:rPr>
                <w:rFonts w:ascii="Arial" w:hAnsi="Arial" w:cs="Arial"/>
                <w:sz w:val="20"/>
                <w:szCs w:val="20"/>
              </w:rPr>
            </w:pPr>
            <w:r w:rsidRPr="00DC2089">
              <w:rPr>
                <w:rFonts w:ascii="Arial" w:hAnsi="Arial" w:cs="Arial"/>
                <w:sz w:val="20"/>
                <w:szCs w:val="20"/>
              </w:rPr>
              <w:t>Add ISO/IEC 17011:2017 standard to volume 2 and renumber volume 2 to be consistent with ISO/IEC 17011:2017</w:t>
            </w:r>
          </w:p>
        </w:tc>
        <w:tc>
          <w:tcPr>
            <w:tcW w:w="3297" w:type="dxa"/>
          </w:tcPr>
          <w:p w14:paraId="1B4454B7" w14:textId="77777777" w:rsidR="001D1968" w:rsidRPr="00DC2089" w:rsidRDefault="001D1968" w:rsidP="0015271A">
            <w:pPr>
              <w:rPr>
                <w:rFonts w:ascii="Arial" w:hAnsi="Arial" w:cs="Arial"/>
                <w:sz w:val="20"/>
                <w:szCs w:val="20"/>
              </w:rPr>
            </w:pPr>
            <w:r w:rsidRPr="00DC2089">
              <w:rPr>
                <w:rFonts w:ascii="Arial" w:hAnsi="Arial" w:cs="Arial"/>
                <w:sz w:val="20"/>
                <w:szCs w:val="20"/>
              </w:rPr>
              <w:t>For consistency with ISO/IEC 17011:2017  AB requirements</w:t>
            </w:r>
          </w:p>
        </w:tc>
        <w:tc>
          <w:tcPr>
            <w:tcW w:w="3999" w:type="dxa"/>
          </w:tcPr>
          <w:p w14:paraId="2772A30F" w14:textId="77777777" w:rsidR="001D1968" w:rsidRPr="00DC2089" w:rsidRDefault="001D1968" w:rsidP="0015271A">
            <w:pPr>
              <w:rPr>
                <w:rFonts w:ascii="Arial" w:hAnsi="Arial" w:cs="Arial"/>
                <w:sz w:val="20"/>
                <w:szCs w:val="20"/>
              </w:rPr>
            </w:pPr>
          </w:p>
        </w:tc>
      </w:tr>
      <w:tr w:rsidR="001D1968" w:rsidRPr="00DC2089" w14:paraId="6CB80013" w14:textId="77777777" w:rsidTr="001D1968">
        <w:tc>
          <w:tcPr>
            <w:tcW w:w="750" w:type="dxa"/>
          </w:tcPr>
          <w:p w14:paraId="7C0DFFBF" w14:textId="77777777" w:rsidR="001D1968" w:rsidRPr="00DC2089" w:rsidRDefault="001D1968" w:rsidP="0015271A">
            <w:pPr>
              <w:rPr>
                <w:rFonts w:ascii="Arial" w:hAnsi="Arial" w:cs="Arial"/>
                <w:sz w:val="20"/>
                <w:szCs w:val="20"/>
              </w:rPr>
            </w:pPr>
            <w:r w:rsidRPr="00DC2089">
              <w:rPr>
                <w:rFonts w:ascii="Arial" w:hAnsi="Arial" w:cs="Arial"/>
                <w:sz w:val="20"/>
                <w:szCs w:val="20"/>
              </w:rPr>
              <w:t>5</w:t>
            </w:r>
          </w:p>
        </w:tc>
        <w:tc>
          <w:tcPr>
            <w:tcW w:w="3218" w:type="dxa"/>
          </w:tcPr>
          <w:p w14:paraId="40194716" w14:textId="77777777" w:rsidR="001D1968" w:rsidRDefault="001D1968" w:rsidP="0015271A">
            <w:pPr>
              <w:rPr>
                <w:rFonts w:ascii="Arial" w:hAnsi="Arial" w:cs="Arial"/>
                <w:sz w:val="20"/>
                <w:szCs w:val="20"/>
              </w:rPr>
            </w:pPr>
            <w:r w:rsidRPr="00DC2089">
              <w:rPr>
                <w:rFonts w:ascii="Arial" w:hAnsi="Arial" w:cs="Arial"/>
                <w:sz w:val="20"/>
                <w:szCs w:val="20"/>
              </w:rPr>
              <w:t>ISO/IEC 17011:2004 (all places in the standard)</w:t>
            </w:r>
          </w:p>
          <w:p w14:paraId="24C8E4D8" w14:textId="77777777" w:rsidR="001D1968" w:rsidRPr="00DC2089" w:rsidRDefault="001D1968" w:rsidP="0015271A">
            <w:pPr>
              <w:rPr>
                <w:rFonts w:ascii="Arial" w:hAnsi="Arial" w:cs="Arial"/>
                <w:sz w:val="20"/>
                <w:szCs w:val="20"/>
              </w:rPr>
            </w:pPr>
            <w:r>
              <w:rPr>
                <w:rFonts w:ascii="Arial" w:hAnsi="Arial" w:cs="Arial"/>
                <w:sz w:val="20"/>
                <w:szCs w:val="20"/>
              </w:rPr>
              <w:t>Language from ISO.IEC 17011:2004 removed from FSMO standard if duplicated or similar language. (For example FSMO 2014 6.4.1 and 6.4.2)</w:t>
            </w:r>
          </w:p>
        </w:tc>
        <w:tc>
          <w:tcPr>
            <w:tcW w:w="3131" w:type="dxa"/>
          </w:tcPr>
          <w:p w14:paraId="4A0001BE" w14:textId="77777777" w:rsidR="001D1968" w:rsidRDefault="001D1968" w:rsidP="0015271A">
            <w:pPr>
              <w:rPr>
                <w:rFonts w:ascii="Arial" w:hAnsi="Arial" w:cs="Arial"/>
                <w:sz w:val="20"/>
                <w:szCs w:val="20"/>
              </w:rPr>
            </w:pPr>
            <w:r w:rsidRPr="00DC2089">
              <w:rPr>
                <w:rFonts w:ascii="Arial" w:hAnsi="Arial" w:cs="Arial"/>
                <w:sz w:val="20"/>
                <w:szCs w:val="20"/>
              </w:rPr>
              <w:t>Updated the FSMO Volume 2 to reference ISO/IEC 17</w:t>
            </w:r>
            <w:r>
              <w:rPr>
                <w:rFonts w:ascii="Arial" w:hAnsi="Arial" w:cs="Arial"/>
                <w:sz w:val="20"/>
                <w:szCs w:val="20"/>
              </w:rPr>
              <w:t>0</w:t>
            </w:r>
            <w:r w:rsidRPr="00DC2089">
              <w:rPr>
                <w:rFonts w:ascii="Arial" w:hAnsi="Arial" w:cs="Arial"/>
                <w:sz w:val="20"/>
                <w:szCs w:val="20"/>
              </w:rPr>
              <w:t>11:2017</w:t>
            </w:r>
          </w:p>
          <w:p w14:paraId="7D4FB69A" w14:textId="77777777" w:rsidR="001D1968" w:rsidRPr="00DC2089" w:rsidRDefault="001D1968" w:rsidP="0015271A">
            <w:pPr>
              <w:rPr>
                <w:rFonts w:ascii="Arial" w:hAnsi="Arial" w:cs="Arial"/>
                <w:sz w:val="20"/>
                <w:szCs w:val="20"/>
              </w:rPr>
            </w:pPr>
            <w:r>
              <w:rPr>
                <w:rFonts w:ascii="Arial" w:hAnsi="Arial" w:cs="Arial"/>
                <w:sz w:val="20"/>
                <w:szCs w:val="20"/>
              </w:rPr>
              <w:t>Remove duplicate  or similar language from ISO/IEC 17011 2004</w:t>
            </w:r>
          </w:p>
          <w:p w14:paraId="761D3751" w14:textId="77777777" w:rsidR="001D1968" w:rsidRPr="00DC2089" w:rsidRDefault="001D1968" w:rsidP="0015271A">
            <w:pPr>
              <w:rPr>
                <w:rFonts w:ascii="Arial" w:hAnsi="Arial" w:cs="Arial"/>
                <w:sz w:val="20"/>
                <w:szCs w:val="20"/>
              </w:rPr>
            </w:pPr>
          </w:p>
        </w:tc>
        <w:tc>
          <w:tcPr>
            <w:tcW w:w="3297" w:type="dxa"/>
          </w:tcPr>
          <w:p w14:paraId="59E0048D" w14:textId="77777777" w:rsidR="001D1968" w:rsidRDefault="001D1968" w:rsidP="0015271A">
            <w:pPr>
              <w:rPr>
                <w:rFonts w:ascii="Arial" w:hAnsi="Arial" w:cs="Arial"/>
                <w:sz w:val="20"/>
                <w:szCs w:val="20"/>
              </w:rPr>
            </w:pPr>
            <w:r w:rsidRPr="00DC2089">
              <w:rPr>
                <w:rFonts w:ascii="Arial" w:hAnsi="Arial" w:cs="Arial"/>
                <w:sz w:val="20"/>
                <w:szCs w:val="20"/>
              </w:rPr>
              <w:t>Updating to the latest ISO/IEC 17011 version</w:t>
            </w:r>
          </w:p>
          <w:p w14:paraId="021B853F" w14:textId="77777777" w:rsidR="001D1968" w:rsidRPr="00DC2089" w:rsidRDefault="001D1968" w:rsidP="0015271A">
            <w:pPr>
              <w:rPr>
                <w:rFonts w:ascii="Arial" w:hAnsi="Arial" w:cs="Arial"/>
                <w:sz w:val="20"/>
                <w:szCs w:val="20"/>
              </w:rPr>
            </w:pPr>
            <w:r>
              <w:rPr>
                <w:rFonts w:ascii="Arial" w:hAnsi="Arial" w:cs="Arial"/>
                <w:sz w:val="20"/>
                <w:szCs w:val="20"/>
              </w:rPr>
              <w:t>Some ISO/IEC 17011 2004 language retained if slightly different or contains different concept that the new ISO/IEC 17011:2017</w:t>
            </w:r>
          </w:p>
        </w:tc>
        <w:tc>
          <w:tcPr>
            <w:tcW w:w="3999" w:type="dxa"/>
          </w:tcPr>
          <w:p w14:paraId="74D36433" w14:textId="77777777" w:rsidR="001D1968" w:rsidRPr="00DC2089" w:rsidRDefault="001D1968" w:rsidP="0015271A">
            <w:pPr>
              <w:rPr>
                <w:rFonts w:ascii="Arial" w:hAnsi="Arial" w:cs="Arial"/>
                <w:sz w:val="20"/>
                <w:szCs w:val="20"/>
              </w:rPr>
            </w:pPr>
          </w:p>
        </w:tc>
      </w:tr>
      <w:tr w:rsidR="001D1968" w:rsidRPr="00DC2089" w14:paraId="0FF75F0D" w14:textId="77777777" w:rsidTr="00E608D4">
        <w:trPr>
          <w:cantSplit/>
        </w:trPr>
        <w:tc>
          <w:tcPr>
            <w:tcW w:w="750" w:type="dxa"/>
          </w:tcPr>
          <w:p w14:paraId="6378F16F" w14:textId="77777777" w:rsidR="001D1968" w:rsidRPr="00DC2089" w:rsidRDefault="001D1968" w:rsidP="0015271A">
            <w:pPr>
              <w:rPr>
                <w:rFonts w:ascii="Arial" w:hAnsi="Arial" w:cs="Arial"/>
                <w:sz w:val="20"/>
                <w:szCs w:val="20"/>
              </w:rPr>
            </w:pPr>
            <w:r w:rsidRPr="00DC2089">
              <w:rPr>
                <w:rFonts w:ascii="Arial" w:hAnsi="Arial" w:cs="Arial"/>
                <w:sz w:val="20"/>
                <w:szCs w:val="20"/>
              </w:rPr>
              <w:t>15</w:t>
            </w:r>
          </w:p>
        </w:tc>
        <w:tc>
          <w:tcPr>
            <w:tcW w:w="3218" w:type="dxa"/>
          </w:tcPr>
          <w:p w14:paraId="31D32ABB" w14:textId="77777777" w:rsidR="001D1968" w:rsidRPr="00DC2089" w:rsidRDefault="001D1968" w:rsidP="0015271A">
            <w:pPr>
              <w:rPr>
                <w:rFonts w:ascii="Arial" w:hAnsi="Arial" w:cs="Arial"/>
                <w:sz w:val="20"/>
                <w:szCs w:val="20"/>
              </w:rPr>
            </w:pPr>
            <w:r w:rsidRPr="0013546B">
              <w:rPr>
                <w:rFonts w:ascii="Arial" w:hAnsi="Arial" w:cs="Arial"/>
                <w:sz w:val="20"/>
                <w:szCs w:val="20"/>
              </w:rPr>
              <w:t>Definitions: Items 3.29, 3.30 and 3.</w:t>
            </w:r>
            <w:r>
              <w:rPr>
                <w:rFonts w:ascii="Arial" w:hAnsi="Arial" w:cs="Arial"/>
                <w:sz w:val="20"/>
                <w:szCs w:val="20"/>
              </w:rPr>
              <w:t>3</w:t>
            </w:r>
            <w:r w:rsidRPr="0013546B">
              <w:rPr>
                <w:rFonts w:ascii="Arial" w:hAnsi="Arial" w:cs="Arial"/>
                <w:sz w:val="20"/>
                <w:szCs w:val="20"/>
              </w:rPr>
              <w:t>1: Update PT definition to TNI 2016 Volume 1 Module 1</w:t>
            </w:r>
            <w:r>
              <w:rPr>
                <w:rFonts w:ascii="Arial" w:hAnsi="Arial" w:cs="Arial"/>
                <w:sz w:val="20"/>
                <w:szCs w:val="20"/>
              </w:rPr>
              <w:t xml:space="preserve"> </w:t>
            </w:r>
          </w:p>
        </w:tc>
        <w:tc>
          <w:tcPr>
            <w:tcW w:w="3131" w:type="dxa"/>
          </w:tcPr>
          <w:p w14:paraId="0D1B27FF" w14:textId="77777777" w:rsidR="001D1968" w:rsidRPr="00DC2089" w:rsidRDefault="001D1968" w:rsidP="0015271A">
            <w:pPr>
              <w:rPr>
                <w:rFonts w:ascii="Arial" w:hAnsi="Arial" w:cs="Arial"/>
                <w:sz w:val="20"/>
                <w:szCs w:val="20"/>
              </w:rPr>
            </w:pPr>
            <w:r>
              <w:rPr>
                <w:rFonts w:ascii="Arial" w:hAnsi="Arial" w:cs="Arial"/>
                <w:sz w:val="20"/>
                <w:szCs w:val="20"/>
              </w:rPr>
              <w:t>See Red Text Item 15; Confirm terms with the Glossary Committee</w:t>
            </w:r>
          </w:p>
        </w:tc>
        <w:tc>
          <w:tcPr>
            <w:tcW w:w="3297" w:type="dxa"/>
          </w:tcPr>
          <w:p w14:paraId="65DA0FDE" w14:textId="77777777" w:rsidR="001D1968" w:rsidRPr="0013546B" w:rsidRDefault="001D1968" w:rsidP="0015271A">
            <w:pPr>
              <w:rPr>
                <w:rFonts w:ascii="Arial" w:hAnsi="Arial" w:cs="Arial"/>
                <w:sz w:val="20"/>
                <w:szCs w:val="20"/>
              </w:rPr>
            </w:pPr>
            <w:r>
              <w:rPr>
                <w:rFonts w:ascii="Arial" w:hAnsi="Arial" w:cs="Arial"/>
                <w:sz w:val="20"/>
                <w:szCs w:val="20"/>
              </w:rPr>
              <w:t>Term consistency across all TNI programs. Coordinate with PT EC related to terms used in ELV1M1 and V2M2. The same definitions to be used.</w:t>
            </w:r>
          </w:p>
          <w:p w14:paraId="799F9442" w14:textId="77777777" w:rsidR="001D1968" w:rsidRPr="00DC2089" w:rsidRDefault="001D1968" w:rsidP="0015271A">
            <w:pPr>
              <w:rPr>
                <w:rFonts w:ascii="Arial" w:hAnsi="Arial" w:cs="Arial"/>
                <w:sz w:val="20"/>
                <w:szCs w:val="20"/>
              </w:rPr>
            </w:pPr>
          </w:p>
        </w:tc>
        <w:tc>
          <w:tcPr>
            <w:tcW w:w="3999" w:type="dxa"/>
          </w:tcPr>
          <w:p w14:paraId="7A07954B" w14:textId="77777777" w:rsidR="001D1968" w:rsidRPr="00DC2089" w:rsidRDefault="001D1968" w:rsidP="0015271A">
            <w:pPr>
              <w:rPr>
                <w:rFonts w:ascii="Arial" w:hAnsi="Arial" w:cs="Arial"/>
                <w:sz w:val="20"/>
                <w:szCs w:val="20"/>
              </w:rPr>
            </w:pPr>
          </w:p>
        </w:tc>
      </w:tr>
      <w:tr w:rsidR="001D1968" w:rsidRPr="00DC2089" w14:paraId="7E9008FE" w14:textId="77777777" w:rsidTr="00E608D4">
        <w:trPr>
          <w:cantSplit/>
        </w:trPr>
        <w:tc>
          <w:tcPr>
            <w:tcW w:w="750" w:type="dxa"/>
          </w:tcPr>
          <w:p w14:paraId="089E10B5" w14:textId="77777777" w:rsidR="001D1968" w:rsidRPr="00DC2089" w:rsidRDefault="001D1968" w:rsidP="0015271A">
            <w:pPr>
              <w:rPr>
                <w:rFonts w:ascii="Arial" w:hAnsi="Arial" w:cs="Arial"/>
                <w:sz w:val="20"/>
                <w:szCs w:val="20"/>
              </w:rPr>
            </w:pPr>
            <w:r w:rsidRPr="00DC2089">
              <w:rPr>
                <w:rFonts w:ascii="Arial" w:hAnsi="Arial" w:cs="Arial"/>
                <w:sz w:val="20"/>
                <w:szCs w:val="20"/>
              </w:rPr>
              <w:t>16</w:t>
            </w:r>
          </w:p>
        </w:tc>
        <w:tc>
          <w:tcPr>
            <w:tcW w:w="3218" w:type="dxa"/>
          </w:tcPr>
          <w:p w14:paraId="32F3B49D" w14:textId="77777777" w:rsidR="001D1968" w:rsidRPr="00DC2089" w:rsidRDefault="001D1968" w:rsidP="0015271A">
            <w:pPr>
              <w:rPr>
                <w:rFonts w:ascii="Arial" w:hAnsi="Arial" w:cs="Arial"/>
                <w:sz w:val="20"/>
                <w:szCs w:val="20"/>
              </w:rPr>
            </w:pPr>
            <w:r>
              <w:rPr>
                <w:rFonts w:ascii="Arial" w:hAnsi="Arial" w:cs="Arial"/>
                <w:sz w:val="20"/>
                <w:szCs w:val="20"/>
              </w:rPr>
              <w:t>FSMO 2014 7.15  lists PTPA and PTP recognized by TNI</w:t>
            </w:r>
          </w:p>
        </w:tc>
        <w:tc>
          <w:tcPr>
            <w:tcW w:w="3131" w:type="dxa"/>
          </w:tcPr>
          <w:p w14:paraId="4A64C21A" w14:textId="77777777" w:rsidR="001D1968" w:rsidRDefault="001D1968" w:rsidP="0015271A">
            <w:pPr>
              <w:rPr>
                <w:rFonts w:ascii="Arial" w:hAnsi="Arial" w:cs="Arial"/>
                <w:sz w:val="20"/>
                <w:szCs w:val="20"/>
              </w:rPr>
            </w:pPr>
            <w:r>
              <w:rPr>
                <w:rFonts w:ascii="Arial" w:hAnsi="Arial" w:cs="Arial"/>
                <w:sz w:val="20"/>
                <w:szCs w:val="20"/>
              </w:rPr>
              <w:t>Add language to FSMO Clause 7.15</w:t>
            </w:r>
          </w:p>
          <w:p w14:paraId="16773BD6" w14:textId="77777777" w:rsidR="001D1968" w:rsidRPr="00DC2089" w:rsidRDefault="001D1968" w:rsidP="0015271A">
            <w:pPr>
              <w:rPr>
                <w:rFonts w:ascii="Arial" w:hAnsi="Arial" w:cs="Arial"/>
                <w:sz w:val="20"/>
                <w:szCs w:val="20"/>
              </w:rPr>
            </w:pPr>
            <w:r>
              <w:rPr>
                <w:rFonts w:ascii="Arial" w:hAnsi="Arial" w:cs="Arial"/>
                <w:sz w:val="20"/>
                <w:szCs w:val="20"/>
              </w:rPr>
              <w:t xml:space="preserve">“PT samples shall be consistent with Volume 3 and 4 of the TNI standard” </w:t>
            </w:r>
          </w:p>
        </w:tc>
        <w:tc>
          <w:tcPr>
            <w:tcW w:w="3297" w:type="dxa"/>
          </w:tcPr>
          <w:p w14:paraId="773F32CB" w14:textId="77777777" w:rsidR="001D1968" w:rsidRPr="00DC2089" w:rsidRDefault="001D1968" w:rsidP="0015271A">
            <w:pPr>
              <w:rPr>
                <w:rFonts w:ascii="Arial" w:hAnsi="Arial" w:cs="Arial"/>
                <w:sz w:val="20"/>
                <w:szCs w:val="20"/>
              </w:rPr>
            </w:pPr>
            <w:r>
              <w:rPr>
                <w:rFonts w:ascii="Arial" w:hAnsi="Arial" w:cs="Arial"/>
                <w:sz w:val="20"/>
                <w:szCs w:val="20"/>
              </w:rPr>
              <w:t>Consistency across all TNI programs</w:t>
            </w:r>
          </w:p>
        </w:tc>
        <w:tc>
          <w:tcPr>
            <w:tcW w:w="3999" w:type="dxa"/>
          </w:tcPr>
          <w:p w14:paraId="4E8C7C79" w14:textId="77777777" w:rsidR="001D1968" w:rsidRPr="00DC2089" w:rsidRDefault="001D1968" w:rsidP="0015271A">
            <w:pPr>
              <w:rPr>
                <w:rFonts w:ascii="Arial" w:hAnsi="Arial" w:cs="Arial"/>
                <w:sz w:val="20"/>
                <w:szCs w:val="20"/>
              </w:rPr>
            </w:pPr>
          </w:p>
        </w:tc>
      </w:tr>
      <w:tr w:rsidR="00394DF5" w:rsidRPr="00DC2089" w14:paraId="6B9BC3C2" w14:textId="77777777" w:rsidTr="00E608D4">
        <w:trPr>
          <w:cantSplit/>
        </w:trPr>
        <w:tc>
          <w:tcPr>
            <w:tcW w:w="750" w:type="dxa"/>
          </w:tcPr>
          <w:p w14:paraId="3297B20D" w14:textId="77777777" w:rsidR="00394DF5" w:rsidRPr="00DC2089" w:rsidRDefault="00394DF5" w:rsidP="00E608D4">
            <w:pPr>
              <w:rPr>
                <w:rFonts w:ascii="Arial" w:hAnsi="Arial" w:cs="Arial"/>
                <w:sz w:val="20"/>
                <w:szCs w:val="20"/>
              </w:rPr>
            </w:pPr>
            <w:r w:rsidRPr="00DC2089">
              <w:rPr>
                <w:rFonts w:ascii="Arial" w:hAnsi="Arial" w:cs="Arial"/>
                <w:sz w:val="20"/>
                <w:szCs w:val="20"/>
              </w:rPr>
              <w:t>18</w:t>
            </w:r>
          </w:p>
        </w:tc>
        <w:tc>
          <w:tcPr>
            <w:tcW w:w="3218" w:type="dxa"/>
          </w:tcPr>
          <w:p w14:paraId="00966B7A" w14:textId="77777777" w:rsidR="00394DF5" w:rsidRPr="00DC2089" w:rsidRDefault="00394DF5" w:rsidP="00E608D4">
            <w:pPr>
              <w:rPr>
                <w:rFonts w:ascii="Arial" w:hAnsi="Arial" w:cs="Arial"/>
                <w:sz w:val="20"/>
                <w:szCs w:val="20"/>
              </w:rPr>
            </w:pPr>
            <w:r>
              <w:rPr>
                <w:rFonts w:ascii="Arial" w:hAnsi="Arial" w:cs="Arial"/>
                <w:iCs/>
                <w:color w:val="000000" w:themeColor="text1"/>
                <w:sz w:val="20"/>
                <w:szCs w:val="20"/>
              </w:rPr>
              <w:t xml:space="preserve">Clause </w:t>
            </w:r>
            <w:r w:rsidRPr="00AF26AF">
              <w:rPr>
                <w:rFonts w:ascii="Arial" w:hAnsi="Arial" w:cs="Arial"/>
                <w:iCs/>
                <w:color w:val="000000" w:themeColor="text1"/>
                <w:sz w:val="20"/>
                <w:szCs w:val="20"/>
              </w:rPr>
              <w:t>6.1.2.3 Note</w:t>
            </w:r>
            <w:r>
              <w:rPr>
                <w:rFonts w:ascii="Arial" w:hAnsi="Arial" w:cs="Arial"/>
                <w:iCs/>
                <w:color w:val="000000" w:themeColor="text1"/>
                <w:sz w:val="20"/>
                <w:szCs w:val="20"/>
              </w:rPr>
              <w:t xml:space="preserve"> removed</w:t>
            </w:r>
          </w:p>
        </w:tc>
        <w:tc>
          <w:tcPr>
            <w:tcW w:w="3131" w:type="dxa"/>
          </w:tcPr>
          <w:p w14:paraId="25A5D720" w14:textId="77777777" w:rsidR="00394DF5" w:rsidRPr="00DC2089" w:rsidRDefault="00394DF5" w:rsidP="00E608D4">
            <w:pPr>
              <w:rPr>
                <w:rFonts w:ascii="Arial" w:hAnsi="Arial" w:cs="Arial"/>
                <w:sz w:val="20"/>
                <w:szCs w:val="20"/>
              </w:rPr>
            </w:pPr>
            <w:r>
              <w:rPr>
                <w:rFonts w:ascii="Arial" w:hAnsi="Arial" w:cs="Arial"/>
                <w:sz w:val="20"/>
                <w:szCs w:val="20"/>
              </w:rPr>
              <w:t>Delete Note</w:t>
            </w:r>
          </w:p>
        </w:tc>
        <w:tc>
          <w:tcPr>
            <w:tcW w:w="3297" w:type="dxa"/>
          </w:tcPr>
          <w:p w14:paraId="663ABC1E" w14:textId="77777777" w:rsidR="00394DF5" w:rsidRPr="00882796" w:rsidRDefault="00394DF5" w:rsidP="00E608D4">
            <w:pPr>
              <w:pStyle w:val="NormalWeb"/>
              <w:spacing w:before="0" w:beforeAutospacing="0" w:after="120" w:afterAutospacing="0"/>
              <w:rPr>
                <w:rFonts w:ascii="Arial" w:hAnsi="Arial" w:cs="Arial"/>
                <w:color w:val="000000" w:themeColor="text1"/>
                <w:sz w:val="20"/>
                <w:szCs w:val="20"/>
              </w:rPr>
            </w:pPr>
            <w:r>
              <w:rPr>
                <w:rFonts w:ascii="Arial" w:hAnsi="Arial" w:cs="Arial"/>
                <w:iCs/>
                <w:color w:val="000000" w:themeColor="text1"/>
                <w:sz w:val="20"/>
                <w:szCs w:val="20"/>
              </w:rPr>
              <w:t>R</w:t>
            </w:r>
            <w:r w:rsidRPr="00AF26AF">
              <w:rPr>
                <w:rFonts w:ascii="Arial" w:hAnsi="Arial" w:cs="Arial"/>
                <w:iCs/>
                <w:color w:val="000000" w:themeColor="text1"/>
                <w:sz w:val="20"/>
                <w:szCs w:val="20"/>
              </w:rPr>
              <w:t>eferencing attributes found in 19011</w:t>
            </w:r>
            <w:r>
              <w:rPr>
                <w:rFonts w:ascii="Arial" w:hAnsi="Arial" w:cs="Arial"/>
                <w:iCs/>
                <w:color w:val="000000" w:themeColor="text1"/>
                <w:sz w:val="20"/>
                <w:szCs w:val="20"/>
              </w:rPr>
              <w:t xml:space="preserve">:2011.  Attributes are no longer defined in </w:t>
            </w:r>
            <w:r w:rsidRPr="00AF26AF">
              <w:rPr>
                <w:rFonts w:ascii="Arial" w:hAnsi="Arial" w:cs="Arial"/>
                <w:iCs/>
                <w:color w:val="000000" w:themeColor="text1"/>
                <w:sz w:val="20"/>
                <w:szCs w:val="20"/>
              </w:rPr>
              <w:t xml:space="preserve"> </w:t>
            </w:r>
            <w:r>
              <w:rPr>
                <w:rFonts w:ascii="Arial" w:hAnsi="Arial" w:cs="Arial"/>
                <w:iCs/>
                <w:color w:val="000000" w:themeColor="text1"/>
                <w:sz w:val="20"/>
                <w:szCs w:val="20"/>
              </w:rPr>
              <w:t xml:space="preserve">ISO </w:t>
            </w:r>
            <w:r w:rsidRPr="00AF26AF">
              <w:rPr>
                <w:rFonts w:ascii="Arial" w:hAnsi="Arial" w:cs="Arial"/>
                <w:iCs/>
                <w:color w:val="000000" w:themeColor="text1"/>
                <w:sz w:val="20"/>
                <w:szCs w:val="20"/>
              </w:rPr>
              <w:t>19011</w:t>
            </w:r>
            <w:r>
              <w:rPr>
                <w:rFonts w:ascii="Arial" w:hAnsi="Arial" w:cs="Arial"/>
                <w:iCs/>
                <w:color w:val="000000" w:themeColor="text1"/>
                <w:sz w:val="20"/>
                <w:szCs w:val="20"/>
              </w:rPr>
              <w:t>:</w:t>
            </w:r>
            <w:r w:rsidRPr="00AF26AF">
              <w:rPr>
                <w:rFonts w:ascii="Arial" w:hAnsi="Arial" w:cs="Arial"/>
                <w:iCs/>
                <w:color w:val="000000" w:themeColor="text1"/>
                <w:sz w:val="20"/>
                <w:szCs w:val="20"/>
              </w:rPr>
              <w:t xml:space="preserve">2018 </w:t>
            </w:r>
            <w:r>
              <w:rPr>
                <w:rFonts w:ascii="Arial" w:hAnsi="Arial" w:cs="Arial"/>
                <w:iCs/>
                <w:color w:val="000000" w:themeColor="text1"/>
                <w:sz w:val="20"/>
                <w:szCs w:val="20"/>
              </w:rPr>
              <w:t>Language is from</w:t>
            </w:r>
            <w:r w:rsidRPr="00AF26AF">
              <w:rPr>
                <w:rFonts w:ascii="Arial" w:hAnsi="Arial" w:cs="Arial"/>
                <w:iCs/>
                <w:color w:val="000000" w:themeColor="text1"/>
                <w:sz w:val="20"/>
                <w:szCs w:val="20"/>
              </w:rPr>
              <w:t xml:space="preserve"> 6.2.4 </w:t>
            </w:r>
            <w:r>
              <w:rPr>
                <w:rFonts w:ascii="Arial" w:hAnsi="Arial" w:cs="Arial"/>
                <w:iCs/>
                <w:color w:val="000000" w:themeColor="text1"/>
                <w:sz w:val="20"/>
                <w:szCs w:val="20"/>
              </w:rPr>
              <w:t xml:space="preserve">ISO/IEC </w:t>
            </w:r>
            <w:r w:rsidRPr="00AF26AF">
              <w:rPr>
                <w:rFonts w:ascii="Arial" w:hAnsi="Arial" w:cs="Arial"/>
                <w:iCs/>
                <w:color w:val="000000" w:themeColor="text1"/>
                <w:sz w:val="20"/>
                <w:szCs w:val="20"/>
              </w:rPr>
              <w:t>17011</w:t>
            </w:r>
            <w:r>
              <w:rPr>
                <w:rFonts w:ascii="Arial" w:hAnsi="Arial" w:cs="Arial"/>
                <w:iCs/>
                <w:color w:val="000000" w:themeColor="text1"/>
                <w:sz w:val="20"/>
                <w:szCs w:val="20"/>
              </w:rPr>
              <w:t>:</w:t>
            </w:r>
            <w:r w:rsidRPr="00AF26AF">
              <w:rPr>
                <w:rFonts w:ascii="Arial" w:hAnsi="Arial" w:cs="Arial"/>
                <w:iCs/>
                <w:color w:val="000000" w:themeColor="text1"/>
                <w:sz w:val="20"/>
                <w:szCs w:val="20"/>
              </w:rPr>
              <w:t>2004</w:t>
            </w:r>
          </w:p>
        </w:tc>
        <w:tc>
          <w:tcPr>
            <w:tcW w:w="3999" w:type="dxa"/>
          </w:tcPr>
          <w:p w14:paraId="764FB9E7" w14:textId="77777777" w:rsidR="00394DF5" w:rsidRPr="00DC2089" w:rsidRDefault="00394DF5" w:rsidP="00E608D4">
            <w:pPr>
              <w:rPr>
                <w:rFonts w:ascii="Arial" w:hAnsi="Arial" w:cs="Arial"/>
                <w:sz w:val="20"/>
                <w:szCs w:val="20"/>
              </w:rPr>
            </w:pPr>
          </w:p>
        </w:tc>
      </w:tr>
      <w:tr w:rsidR="00742370" w:rsidRPr="00DC2089" w14:paraId="419EB1E0" w14:textId="77777777" w:rsidTr="00742370">
        <w:tc>
          <w:tcPr>
            <w:tcW w:w="750" w:type="dxa"/>
          </w:tcPr>
          <w:p w14:paraId="04968109" w14:textId="77777777" w:rsidR="00742370" w:rsidRDefault="00742370" w:rsidP="0015271A">
            <w:pPr>
              <w:rPr>
                <w:rFonts w:ascii="Arial" w:hAnsi="Arial" w:cs="Arial"/>
                <w:sz w:val="20"/>
                <w:szCs w:val="20"/>
              </w:rPr>
            </w:pPr>
            <w:r>
              <w:rPr>
                <w:rFonts w:ascii="Arial" w:hAnsi="Arial" w:cs="Arial"/>
                <w:sz w:val="20"/>
                <w:szCs w:val="20"/>
              </w:rPr>
              <w:lastRenderedPageBreak/>
              <w:t>67</w:t>
            </w:r>
          </w:p>
        </w:tc>
        <w:tc>
          <w:tcPr>
            <w:tcW w:w="3218" w:type="dxa"/>
          </w:tcPr>
          <w:p w14:paraId="1CE0DD9C" w14:textId="77777777" w:rsidR="00742370" w:rsidRPr="00C14018" w:rsidRDefault="00742370" w:rsidP="0015271A">
            <w:pPr>
              <w:tabs>
                <w:tab w:val="left" w:pos="1780"/>
              </w:tabs>
              <w:rPr>
                <w:rFonts w:ascii="Arial" w:hAnsi="Arial" w:cs="Arial"/>
                <w:color w:val="000000" w:themeColor="text1"/>
                <w:sz w:val="20"/>
                <w:szCs w:val="20"/>
              </w:rPr>
            </w:pPr>
            <w:r w:rsidRPr="00C14018">
              <w:rPr>
                <w:rFonts w:ascii="Arial" w:hAnsi="Arial" w:cs="Arial"/>
                <w:color w:val="000000" w:themeColor="text1"/>
                <w:sz w:val="20"/>
                <w:szCs w:val="20"/>
              </w:rPr>
              <w:t>Volume 1 standard for the FSMO</w:t>
            </w:r>
            <w:r>
              <w:rPr>
                <w:rFonts w:ascii="Arial" w:hAnsi="Arial" w:cs="Arial"/>
                <w:color w:val="000000" w:themeColor="text1"/>
                <w:sz w:val="20"/>
                <w:szCs w:val="20"/>
              </w:rPr>
              <w:t xml:space="preserve"> does it contain items such as </w:t>
            </w:r>
            <w:r w:rsidRPr="00C14018">
              <w:rPr>
                <w:rFonts w:ascii="Arial" w:hAnsi="Arial" w:cs="Arial"/>
                <w:color w:val="000000" w:themeColor="text1"/>
                <w:sz w:val="20"/>
                <w:szCs w:val="20"/>
              </w:rPr>
              <w:t>deni</w:t>
            </w:r>
            <w:r>
              <w:rPr>
                <w:rFonts w:ascii="Arial" w:hAnsi="Arial" w:cs="Arial"/>
                <w:color w:val="000000" w:themeColor="text1"/>
                <w:sz w:val="20"/>
                <w:szCs w:val="20"/>
              </w:rPr>
              <w:t>a</w:t>
            </w:r>
            <w:r w:rsidRPr="00C14018">
              <w:rPr>
                <w:rFonts w:ascii="Arial" w:hAnsi="Arial" w:cs="Arial"/>
                <w:color w:val="000000" w:themeColor="text1"/>
                <w:sz w:val="20"/>
                <w:szCs w:val="20"/>
              </w:rPr>
              <w:t>l, suspension and revocation and renewal</w:t>
            </w:r>
            <w:r>
              <w:rPr>
                <w:rFonts w:ascii="Arial" w:hAnsi="Arial" w:cs="Arial"/>
                <w:color w:val="000000" w:themeColor="text1"/>
                <w:sz w:val="20"/>
                <w:szCs w:val="20"/>
              </w:rPr>
              <w:t xml:space="preserve"> of accreditation consistent with Volume 2  Test retained in rev 4</w:t>
            </w:r>
          </w:p>
        </w:tc>
        <w:tc>
          <w:tcPr>
            <w:tcW w:w="3131" w:type="dxa"/>
          </w:tcPr>
          <w:p w14:paraId="79A26B02" w14:textId="77777777" w:rsidR="00742370" w:rsidRDefault="00742370" w:rsidP="0015271A">
            <w:pPr>
              <w:rPr>
                <w:rFonts w:ascii="Arial" w:hAnsi="Arial" w:cs="Arial"/>
                <w:sz w:val="20"/>
                <w:szCs w:val="20"/>
              </w:rPr>
            </w:pPr>
            <w:r>
              <w:rPr>
                <w:rFonts w:ascii="Arial" w:hAnsi="Arial" w:cs="Arial"/>
                <w:sz w:val="20"/>
                <w:szCs w:val="20"/>
              </w:rPr>
              <w:t>7.9.2.1.3  7.9.2.1.5, and 7.9.2.1.6 and suspension moved to 7.11.1 ( FSMO 7.9.2.1.4)</w:t>
            </w:r>
          </w:p>
        </w:tc>
        <w:tc>
          <w:tcPr>
            <w:tcW w:w="3297" w:type="dxa"/>
          </w:tcPr>
          <w:p w14:paraId="66F0148D" w14:textId="77777777" w:rsidR="00742370" w:rsidRDefault="00742370" w:rsidP="0015271A">
            <w:pPr>
              <w:tabs>
                <w:tab w:val="left" w:pos="1780"/>
              </w:tabs>
              <w:rPr>
                <w:rFonts w:ascii="Arial" w:hAnsi="Arial" w:cs="Arial"/>
                <w:color w:val="000000" w:themeColor="text1"/>
                <w:sz w:val="20"/>
                <w:szCs w:val="20"/>
              </w:rPr>
            </w:pPr>
            <w:r w:rsidRPr="00C14018">
              <w:rPr>
                <w:rFonts w:ascii="Arial" w:hAnsi="Arial" w:cs="Arial"/>
                <w:color w:val="000000" w:themeColor="text1"/>
                <w:sz w:val="20"/>
                <w:szCs w:val="20"/>
              </w:rPr>
              <w:t>Does the standard contain anything that should be in the Volume 1 standard for the FSMO?  Such as deni</w:t>
            </w:r>
            <w:r>
              <w:rPr>
                <w:rFonts w:ascii="Arial" w:hAnsi="Arial" w:cs="Arial"/>
                <w:color w:val="000000" w:themeColor="text1"/>
                <w:sz w:val="20"/>
                <w:szCs w:val="20"/>
              </w:rPr>
              <w:t>a</w:t>
            </w:r>
            <w:r w:rsidRPr="00C14018">
              <w:rPr>
                <w:rFonts w:ascii="Arial" w:hAnsi="Arial" w:cs="Arial"/>
                <w:color w:val="000000" w:themeColor="text1"/>
                <w:sz w:val="20"/>
                <w:szCs w:val="20"/>
              </w:rPr>
              <w:t>l, suspension and revocation and renewal?</w:t>
            </w:r>
          </w:p>
          <w:p w14:paraId="2351438F" w14:textId="77777777" w:rsidR="00742370" w:rsidRPr="00D91318" w:rsidRDefault="00742370" w:rsidP="0015271A">
            <w:pPr>
              <w:tabs>
                <w:tab w:val="left" w:pos="1780"/>
              </w:tabs>
              <w:rPr>
                <w:rFonts w:ascii="Arial" w:hAnsi="Arial" w:cs="Arial"/>
                <w:color w:val="000000" w:themeColor="text1"/>
                <w:sz w:val="20"/>
                <w:szCs w:val="20"/>
              </w:rPr>
            </w:pPr>
            <w:r>
              <w:rPr>
                <w:rFonts w:ascii="Arial" w:hAnsi="Arial" w:cs="Arial"/>
                <w:color w:val="000000" w:themeColor="text1"/>
                <w:sz w:val="20"/>
                <w:szCs w:val="20"/>
              </w:rPr>
              <w:t xml:space="preserve">Are the FSMO </w:t>
            </w:r>
            <w:r>
              <w:rPr>
                <w:rFonts w:ascii="Arial" w:hAnsi="Arial" w:cs="Arial"/>
                <w:sz w:val="20"/>
                <w:szCs w:val="20"/>
              </w:rPr>
              <w:t>7.9.2.1.3  7.9.2.1.5, and 7.9.2.1.6 still needed with the new sections of ISO/IEC 17011:2017?   Text retained in rev 4</w:t>
            </w:r>
          </w:p>
        </w:tc>
        <w:tc>
          <w:tcPr>
            <w:tcW w:w="3999" w:type="dxa"/>
          </w:tcPr>
          <w:p w14:paraId="7F9992B9" w14:textId="77777777" w:rsidR="00742370" w:rsidRPr="00DC2089" w:rsidRDefault="00742370" w:rsidP="0015271A">
            <w:pPr>
              <w:rPr>
                <w:rFonts w:ascii="Arial" w:hAnsi="Arial" w:cs="Arial"/>
                <w:sz w:val="20"/>
                <w:szCs w:val="20"/>
              </w:rPr>
            </w:pPr>
          </w:p>
        </w:tc>
      </w:tr>
      <w:tr w:rsidR="00BA237A" w:rsidRPr="00DC2089" w14:paraId="2B471CF2" w14:textId="77777777" w:rsidTr="00BA237A">
        <w:tc>
          <w:tcPr>
            <w:tcW w:w="750" w:type="dxa"/>
          </w:tcPr>
          <w:p w14:paraId="0A90CA42" w14:textId="77777777" w:rsidR="00BA237A" w:rsidRPr="00DC2089" w:rsidRDefault="00BA237A" w:rsidP="00E608D4">
            <w:pPr>
              <w:rPr>
                <w:rFonts w:ascii="Arial" w:hAnsi="Arial" w:cs="Arial"/>
                <w:sz w:val="20"/>
                <w:szCs w:val="20"/>
              </w:rPr>
            </w:pPr>
            <w:r>
              <w:rPr>
                <w:rFonts w:ascii="Arial" w:hAnsi="Arial" w:cs="Arial"/>
                <w:sz w:val="20"/>
                <w:szCs w:val="20"/>
              </w:rPr>
              <w:t>37</w:t>
            </w:r>
          </w:p>
        </w:tc>
        <w:tc>
          <w:tcPr>
            <w:tcW w:w="3218" w:type="dxa"/>
          </w:tcPr>
          <w:p w14:paraId="6FABFC72" w14:textId="77777777" w:rsidR="00BA237A" w:rsidRPr="00DC2089" w:rsidRDefault="00BA237A" w:rsidP="00E608D4">
            <w:pPr>
              <w:rPr>
                <w:rFonts w:ascii="Arial" w:hAnsi="Arial" w:cs="Arial"/>
                <w:sz w:val="20"/>
                <w:szCs w:val="20"/>
              </w:rPr>
            </w:pPr>
            <w:r>
              <w:rPr>
                <w:rFonts w:ascii="Arial" w:hAnsi="Arial" w:cs="Arial"/>
                <w:sz w:val="20"/>
                <w:szCs w:val="20"/>
              </w:rPr>
              <w:t xml:space="preserve">FSMO 2014 from ISO/IEC 17011:2004 7.2.1 </w:t>
            </w:r>
          </w:p>
        </w:tc>
        <w:tc>
          <w:tcPr>
            <w:tcW w:w="3131" w:type="dxa"/>
          </w:tcPr>
          <w:p w14:paraId="3400A3A4" w14:textId="77777777" w:rsidR="00BA237A" w:rsidRPr="00DC2089" w:rsidRDefault="00BA237A" w:rsidP="00E608D4">
            <w:pPr>
              <w:rPr>
                <w:rFonts w:ascii="Arial" w:hAnsi="Arial" w:cs="Arial"/>
                <w:sz w:val="20"/>
                <w:szCs w:val="20"/>
              </w:rPr>
            </w:pPr>
            <w:r>
              <w:rPr>
                <w:rFonts w:ascii="Arial" w:hAnsi="Arial" w:cs="Arial"/>
                <w:sz w:val="20"/>
                <w:szCs w:val="20"/>
              </w:rPr>
              <w:t>Removed 17011:2004 language</w:t>
            </w:r>
          </w:p>
        </w:tc>
        <w:tc>
          <w:tcPr>
            <w:tcW w:w="3297" w:type="dxa"/>
          </w:tcPr>
          <w:p w14:paraId="179298BB" w14:textId="77777777" w:rsidR="00BA237A" w:rsidRPr="00DC2089" w:rsidRDefault="00BA237A" w:rsidP="00E608D4">
            <w:pPr>
              <w:rPr>
                <w:rFonts w:ascii="Arial" w:hAnsi="Arial" w:cs="Arial"/>
                <w:sz w:val="20"/>
                <w:szCs w:val="20"/>
              </w:rPr>
            </w:pPr>
            <w:r>
              <w:rPr>
                <w:rFonts w:ascii="Arial" w:hAnsi="Arial" w:cs="Arial"/>
                <w:sz w:val="20"/>
                <w:szCs w:val="20"/>
              </w:rPr>
              <w:t>Replaced with 17011:2017 language</w:t>
            </w:r>
          </w:p>
        </w:tc>
        <w:tc>
          <w:tcPr>
            <w:tcW w:w="3999" w:type="dxa"/>
          </w:tcPr>
          <w:p w14:paraId="6DFA02B7" w14:textId="77777777" w:rsidR="00BA237A" w:rsidRPr="00DC2089" w:rsidRDefault="00BA237A" w:rsidP="00E608D4">
            <w:pPr>
              <w:rPr>
                <w:rFonts w:ascii="Arial" w:hAnsi="Arial" w:cs="Arial"/>
                <w:sz w:val="20"/>
                <w:szCs w:val="20"/>
              </w:rPr>
            </w:pPr>
          </w:p>
        </w:tc>
      </w:tr>
    </w:tbl>
    <w:p w14:paraId="7BA9061F" w14:textId="3C46E672" w:rsidR="001D1968" w:rsidRDefault="001D1968"/>
    <w:p w14:paraId="625835A9" w14:textId="6D0F8C94" w:rsidR="001D1968" w:rsidRDefault="001D1968"/>
    <w:p w14:paraId="2C31FD53" w14:textId="4AC3C85E" w:rsidR="001D1968" w:rsidRPr="00394DF5" w:rsidRDefault="001D1968">
      <w:pPr>
        <w:rPr>
          <w:b/>
          <w:bCs/>
        </w:rPr>
      </w:pPr>
      <w:r w:rsidRPr="001D1968">
        <w:rPr>
          <w:b/>
          <w:bCs/>
        </w:rPr>
        <w:t>PUBLIC INPUT SOUGHT</w:t>
      </w:r>
    </w:p>
    <w:tbl>
      <w:tblPr>
        <w:tblStyle w:val="TableGrid"/>
        <w:tblW w:w="14395" w:type="dxa"/>
        <w:tblLook w:val="04A0" w:firstRow="1" w:lastRow="0" w:firstColumn="1" w:lastColumn="0" w:noHBand="0" w:noVBand="1"/>
      </w:tblPr>
      <w:tblGrid>
        <w:gridCol w:w="750"/>
        <w:gridCol w:w="3218"/>
        <w:gridCol w:w="3131"/>
        <w:gridCol w:w="3297"/>
        <w:gridCol w:w="3999"/>
      </w:tblGrid>
      <w:tr w:rsidR="003F0A28" w:rsidRPr="00DC2089" w14:paraId="0F1117E4" w14:textId="77777777" w:rsidTr="00E608D4">
        <w:trPr>
          <w:tblHeader/>
        </w:trPr>
        <w:tc>
          <w:tcPr>
            <w:tcW w:w="750" w:type="dxa"/>
          </w:tcPr>
          <w:p w14:paraId="718914D1" w14:textId="77777777" w:rsidR="003F0A28" w:rsidRPr="00DC2089" w:rsidRDefault="003F0A28" w:rsidP="00E608D4">
            <w:pPr>
              <w:rPr>
                <w:rFonts w:ascii="Arial" w:hAnsi="Arial" w:cs="Arial"/>
                <w:sz w:val="20"/>
                <w:szCs w:val="20"/>
              </w:rPr>
            </w:pPr>
          </w:p>
        </w:tc>
        <w:tc>
          <w:tcPr>
            <w:tcW w:w="3218" w:type="dxa"/>
            <w:shd w:val="clear" w:color="auto" w:fill="D9E2F3" w:themeFill="accent1" w:themeFillTint="33"/>
          </w:tcPr>
          <w:p w14:paraId="32F07982"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Original Text (FSMO Vol</w:t>
            </w:r>
            <w:r>
              <w:rPr>
                <w:rFonts w:ascii="Arial" w:eastAsia="Times New Roman" w:hAnsi="Arial" w:cs="Arial"/>
                <w:b/>
                <w:bCs/>
                <w:sz w:val="20"/>
                <w:szCs w:val="20"/>
              </w:rPr>
              <w:t xml:space="preserve"> </w:t>
            </w:r>
            <w:r w:rsidRPr="00DC2089">
              <w:rPr>
                <w:rFonts w:ascii="Arial" w:eastAsia="Times New Roman" w:hAnsi="Arial" w:cs="Arial"/>
                <w:b/>
                <w:bCs/>
                <w:sz w:val="20"/>
                <w:szCs w:val="20"/>
              </w:rPr>
              <w:t>2 2014)</w:t>
            </w:r>
          </w:p>
        </w:tc>
        <w:tc>
          <w:tcPr>
            <w:tcW w:w="3131" w:type="dxa"/>
            <w:shd w:val="clear" w:color="auto" w:fill="D9E2F3" w:themeFill="accent1" w:themeFillTint="33"/>
          </w:tcPr>
          <w:p w14:paraId="4E723323"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 xml:space="preserve">Suggested Change </w:t>
            </w:r>
          </w:p>
        </w:tc>
        <w:tc>
          <w:tcPr>
            <w:tcW w:w="3297" w:type="dxa"/>
            <w:shd w:val="clear" w:color="auto" w:fill="D9E2F3" w:themeFill="accent1" w:themeFillTint="33"/>
          </w:tcPr>
          <w:p w14:paraId="0E20A76D"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Justification</w:t>
            </w:r>
          </w:p>
        </w:tc>
        <w:tc>
          <w:tcPr>
            <w:tcW w:w="3999" w:type="dxa"/>
            <w:shd w:val="clear" w:color="auto" w:fill="D9E2F3" w:themeFill="accent1" w:themeFillTint="33"/>
          </w:tcPr>
          <w:p w14:paraId="15C3AEAE" w14:textId="77777777" w:rsidR="003F0A28" w:rsidRPr="00DC2089" w:rsidRDefault="003F0A28" w:rsidP="00E608D4">
            <w:pPr>
              <w:rPr>
                <w:rFonts w:ascii="Arial" w:hAnsi="Arial" w:cs="Arial"/>
                <w:sz w:val="20"/>
                <w:szCs w:val="20"/>
              </w:rPr>
            </w:pPr>
            <w:r w:rsidRPr="00DC2089">
              <w:rPr>
                <w:rFonts w:ascii="Arial" w:hAnsi="Arial" w:cs="Arial"/>
                <w:b/>
                <w:bCs/>
                <w:sz w:val="20"/>
                <w:szCs w:val="20"/>
              </w:rPr>
              <w:t>Public Comments</w:t>
            </w:r>
          </w:p>
        </w:tc>
      </w:tr>
      <w:tr w:rsidR="001D1968" w:rsidRPr="00DC2089" w14:paraId="66566762" w14:textId="77777777" w:rsidTr="00E608D4">
        <w:tc>
          <w:tcPr>
            <w:tcW w:w="750" w:type="dxa"/>
          </w:tcPr>
          <w:p w14:paraId="2A3B4493" w14:textId="77777777" w:rsidR="001D1968" w:rsidRPr="00DC2089" w:rsidRDefault="001D1968" w:rsidP="00E608D4">
            <w:pPr>
              <w:rPr>
                <w:rFonts w:ascii="Arial" w:hAnsi="Arial" w:cs="Arial"/>
                <w:sz w:val="20"/>
                <w:szCs w:val="20"/>
              </w:rPr>
            </w:pPr>
            <w:r w:rsidRPr="00DC2089">
              <w:rPr>
                <w:rFonts w:ascii="Arial" w:hAnsi="Arial" w:cs="Arial"/>
                <w:sz w:val="20"/>
                <w:szCs w:val="20"/>
              </w:rPr>
              <w:t>22</w:t>
            </w:r>
          </w:p>
        </w:tc>
        <w:tc>
          <w:tcPr>
            <w:tcW w:w="3218" w:type="dxa"/>
          </w:tcPr>
          <w:p w14:paraId="3EC2965E" w14:textId="77777777" w:rsidR="001D1968" w:rsidRPr="00DC2089" w:rsidRDefault="001D1968" w:rsidP="00E608D4">
            <w:pPr>
              <w:pStyle w:val="AAA-Level1"/>
              <w:tabs>
                <w:tab w:val="clear" w:pos="720"/>
                <w:tab w:val="clear" w:pos="1260"/>
                <w:tab w:val="clear" w:pos="1800"/>
                <w:tab w:val="clear" w:pos="2340"/>
                <w:tab w:val="clear" w:pos="2880"/>
                <w:tab w:val="left" w:pos="434"/>
                <w:tab w:val="left" w:pos="1440"/>
                <w:tab w:val="left" w:pos="1987"/>
                <w:tab w:val="left" w:pos="2520"/>
              </w:tabs>
              <w:ind w:left="74" w:hanging="74"/>
            </w:pPr>
            <w:r w:rsidRPr="00220F87">
              <w:t xml:space="preserve"> </w:t>
            </w:r>
            <w:r>
              <w:t>Add prescriptive text to standard</w:t>
            </w:r>
          </w:p>
        </w:tc>
        <w:tc>
          <w:tcPr>
            <w:tcW w:w="3131" w:type="dxa"/>
          </w:tcPr>
          <w:p w14:paraId="4A0F5B41" w14:textId="77777777" w:rsidR="001D1968" w:rsidRPr="007B1D6F" w:rsidRDefault="001D1968" w:rsidP="00E608D4">
            <w:pPr>
              <w:rPr>
                <w:rFonts w:ascii="Arial" w:hAnsi="Arial" w:cs="Arial"/>
                <w:sz w:val="20"/>
                <w:szCs w:val="20"/>
              </w:rPr>
            </w:pPr>
            <w:r w:rsidRPr="007B1D6F">
              <w:rPr>
                <w:rFonts w:ascii="Arial" w:hAnsi="Arial" w:cs="Arial"/>
                <w:sz w:val="20"/>
                <w:szCs w:val="20"/>
              </w:rPr>
              <w:t>6.1.3.2.1</w:t>
            </w:r>
            <w:r>
              <w:rPr>
                <w:rFonts w:ascii="Arial" w:hAnsi="Arial" w:cs="Arial"/>
                <w:sz w:val="20"/>
                <w:szCs w:val="20"/>
              </w:rPr>
              <w:t xml:space="preserve"> </w:t>
            </w:r>
            <w:r w:rsidRPr="007B1D6F">
              <w:rPr>
                <w:rFonts w:ascii="Arial" w:hAnsi="Arial" w:cs="Arial"/>
                <w:sz w:val="20"/>
                <w:szCs w:val="20"/>
              </w:rPr>
              <w:t>Before an assessor is allowed to perform unsupervised assessments for an accreditation body, the assessor shall have performed a minimum number of assessments under the supervision of an assessor whose competence has been qualified by the accreditation body. The qualified assessor shall observe the candidate assessor performing:</w:t>
            </w:r>
          </w:p>
          <w:p w14:paraId="4A2CB4EA" w14:textId="77777777" w:rsidR="001D1968" w:rsidRPr="007B1D6F" w:rsidRDefault="001D1968" w:rsidP="00E608D4">
            <w:pPr>
              <w:rPr>
                <w:rFonts w:ascii="Arial" w:hAnsi="Arial" w:cs="Arial"/>
                <w:sz w:val="20"/>
                <w:szCs w:val="20"/>
              </w:rPr>
            </w:pPr>
            <w:r w:rsidRPr="007B1D6F">
              <w:rPr>
                <w:rFonts w:ascii="Arial" w:hAnsi="Arial" w:cs="Arial"/>
                <w:sz w:val="20"/>
                <w:szCs w:val="20"/>
              </w:rPr>
              <w:t>a) at least one assessment, for those assessors that have previous documented experience performing environmental CAB assessments; or</w:t>
            </w:r>
          </w:p>
          <w:p w14:paraId="302548DB" w14:textId="77777777" w:rsidR="001D1968" w:rsidRPr="007B1D6F" w:rsidRDefault="001D1968" w:rsidP="00E608D4">
            <w:pPr>
              <w:rPr>
                <w:rFonts w:ascii="Arial" w:hAnsi="Arial" w:cs="Arial"/>
                <w:sz w:val="20"/>
                <w:szCs w:val="20"/>
              </w:rPr>
            </w:pPr>
            <w:r w:rsidRPr="007B1D6F">
              <w:rPr>
                <w:rFonts w:ascii="Arial" w:hAnsi="Arial" w:cs="Arial"/>
                <w:sz w:val="20"/>
                <w:szCs w:val="20"/>
              </w:rPr>
              <w:t xml:space="preserve">b) at least two assessments, for those assessors that have no documented experience performing environmental CAB assessments. </w:t>
            </w:r>
          </w:p>
          <w:p w14:paraId="2168B6DA" w14:textId="77777777" w:rsidR="001D1968" w:rsidRPr="007B1D6F" w:rsidRDefault="001D1968" w:rsidP="00E608D4">
            <w:pPr>
              <w:rPr>
                <w:rFonts w:cs="Times New Roman (Body CS)"/>
                <w:sz w:val="20"/>
                <w:szCs w:val="20"/>
              </w:rPr>
            </w:pPr>
            <w:r w:rsidRPr="007B1D6F">
              <w:rPr>
                <w:rFonts w:ascii="Arial" w:hAnsi="Arial" w:cs="Arial"/>
                <w:sz w:val="20"/>
                <w:szCs w:val="20"/>
              </w:rPr>
              <w:t>c)</w:t>
            </w:r>
            <w:r>
              <w:rPr>
                <w:rFonts w:ascii="Arial" w:hAnsi="Arial" w:cs="Arial"/>
                <w:sz w:val="20"/>
                <w:szCs w:val="20"/>
              </w:rPr>
              <w:t xml:space="preserve"> </w:t>
            </w:r>
            <w:r w:rsidRPr="007B1D6F">
              <w:rPr>
                <w:rFonts w:ascii="Arial" w:hAnsi="Arial" w:cs="Arial"/>
                <w:sz w:val="20"/>
                <w:szCs w:val="20"/>
              </w:rPr>
              <w:t xml:space="preserve">The supervising qualified assessor shall document his or her conclusions to the </w:t>
            </w:r>
            <w:r w:rsidRPr="007B1D6F">
              <w:rPr>
                <w:rFonts w:ascii="Arial" w:hAnsi="Arial" w:cs="Arial"/>
                <w:sz w:val="20"/>
                <w:szCs w:val="20"/>
              </w:rPr>
              <w:lastRenderedPageBreak/>
              <w:t>accreditation body employing the candidate assessor. The accreditation body shall use the qualified assessors’ conclusions to determine if an assessor candidate may perform unsupervised assessments or if additional supervised assessments beyond the minimum specified in this Standard are required to qualify the candidate assessor.</w:t>
            </w:r>
          </w:p>
        </w:tc>
        <w:tc>
          <w:tcPr>
            <w:tcW w:w="3297" w:type="dxa"/>
          </w:tcPr>
          <w:p w14:paraId="493B9300" w14:textId="77777777" w:rsidR="001D1968" w:rsidRPr="00220F87" w:rsidRDefault="001D1968" w:rsidP="00E608D4">
            <w:pPr>
              <w:tabs>
                <w:tab w:val="left" w:pos="1780"/>
              </w:tabs>
              <w:spacing w:after="120"/>
              <w:rPr>
                <w:rFonts w:ascii="Arial" w:hAnsi="Arial" w:cs="Arial"/>
                <w:sz w:val="20"/>
                <w:szCs w:val="20"/>
              </w:rPr>
            </w:pPr>
            <w:r w:rsidRPr="00220F87">
              <w:rPr>
                <w:rFonts w:ascii="Arial" w:hAnsi="Arial" w:cs="Arial"/>
                <w:sz w:val="20"/>
                <w:szCs w:val="20"/>
              </w:rPr>
              <w:lastRenderedPageBreak/>
              <w:t xml:space="preserve">6.1.3.2.1 from TNI EL standard – </w:t>
            </w:r>
            <w:r>
              <w:rPr>
                <w:rFonts w:ascii="Arial" w:hAnsi="Arial" w:cs="Arial"/>
                <w:sz w:val="20"/>
                <w:szCs w:val="20"/>
              </w:rPr>
              <w:t xml:space="preserve">One member of the committee suggested that this is </w:t>
            </w:r>
            <w:r w:rsidRPr="00220F87">
              <w:rPr>
                <w:rFonts w:ascii="Arial" w:hAnsi="Arial" w:cs="Arial"/>
                <w:sz w:val="20"/>
                <w:szCs w:val="20"/>
              </w:rPr>
              <w:t>too specific.  Should this be deleted since other parts of the standard requires the AB to define monitoring.</w:t>
            </w:r>
          </w:p>
          <w:p w14:paraId="0D833D9F" w14:textId="77777777" w:rsidR="001D1968" w:rsidRPr="00DC2089" w:rsidRDefault="001D1968" w:rsidP="00E608D4">
            <w:pPr>
              <w:rPr>
                <w:rFonts w:ascii="Arial" w:hAnsi="Arial" w:cs="Arial"/>
                <w:sz w:val="20"/>
                <w:szCs w:val="20"/>
              </w:rPr>
            </w:pPr>
          </w:p>
        </w:tc>
        <w:tc>
          <w:tcPr>
            <w:tcW w:w="3999" w:type="dxa"/>
          </w:tcPr>
          <w:p w14:paraId="7EDFAF56" w14:textId="77777777" w:rsidR="001D1968" w:rsidRPr="00DC2089" w:rsidRDefault="001D1968" w:rsidP="00E608D4">
            <w:pPr>
              <w:rPr>
                <w:rFonts w:ascii="Arial" w:hAnsi="Arial" w:cs="Arial"/>
                <w:sz w:val="20"/>
                <w:szCs w:val="20"/>
              </w:rPr>
            </w:pPr>
          </w:p>
        </w:tc>
      </w:tr>
      <w:tr w:rsidR="00D5393C" w:rsidRPr="00DC2089" w14:paraId="19F2A1D3" w14:textId="77777777" w:rsidTr="00D5393C">
        <w:tc>
          <w:tcPr>
            <w:tcW w:w="750" w:type="dxa"/>
          </w:tcPr>
          <w:p w14:paraId="4E5DAE13" w14:textId="77777777" w:rsidR="00D5393C" w:rsidRPr="00DC2089" w:rsidRDefault="00D5393C" w:rsidP="00E608D4">
            <w:pPr>
              <w:rPr>
                <w:rFonts w:ascii="Arial" w:hAnsi="Arial" w:cs="Arial"/>
                <w:sz w:val="20"/>
                <w:szCs w:val="20"/>
              </w:rPr>
            </w:pPr>
            <w:r w:rsidRPr="00DC2089">
              <w:rPr>
                <w:rFonts w:ascii="Arial" w:hAnsi="Arial" w:cs="Arial"/>
                <w:sz w:val="20"/>
                <w:szCs w:val="20"/>
              </w:rPr>
              <w:t>23</w:t>
            </w:r>
          </w:p>
        </w:tc>
        <w:tc>
          <w:tcPr>
            <w:tcW w:w="3218" w:type="dxa"/>
          </w:tcPr>
          <w:p w14:paraId="7AEBEE49" w14:textId="77777777" w:rsidR="00D5393C" w:rsidRDefault="00D5393C" w:rsidP="00E608D4">
            <w:pPr>
              <w:rPr>
                <w:rFonts w:ascii="Arial" w:hAnsi="Arial" w:cs="Arial"/>
                <w:sz w:val="20"/>
                <w:szCs w:val="20"/>
              </w:rPr>
            </w:pPr>
            <w:r>
              <w:rPr>
                <w:rFonts w:ascii="Arial" w:hAnsi="Arial" w:cs="Arial"/>
                <w:sz w:val="20"/>
                <w:szCs w:val="20"/>
              </w:rPr>
              <w:t>6.2.5.2. and all of a and b</w:t>
            </w:r>
          </w:p>
          <w:p w14:paraId="48216021" w14:textId="77777777" w:rsidR="00D5393C" w:rsidRPr="00DC2089" w:rsidRDefault="00D5393C" w:rsidP="00E608D4">
            <w:pPr>
              <w:rPr>
                <w:rFonts w:ascii="Arial" w:hAnsi="Arial" w:cs="Arial"/>
                <w:sz w:val="20"/>
                <w:szCs w:val="20"/>
              </w:rPr>
            </w:pPr>
            <w:r>
              <w:rPr>
                <w:rFonts w:ascii="Arial" w:hAnsi="Arial" w:cs="Arial"/>
                <w:sz w:val="20"/>
                <w:szCs w:val="20"/>
              </w:rPr>
              <w:t>See attached language removed</w:t>
            </w:r>
          </w:p>
        </w:tc>
        <w:tc>
          <w:tcPr>
            <w:tcW w:w="3131" w:type="dxa"/>
          </w:tcPr>
          <w:p w14:paraId="4371A456" w14:textId="77777777" w:rsidR="00D5393C" w:rsidRPr="00DC2089" w:rsidRDefault="00D5393C" w:rsidP="00E608D4">
            <w:pPr>
              <w:rPr>
                <w:rFonts w:ascii="Arial" w:hAnsi="Arial" w:cs="Arial"/>
                <w:sz w:val="20"/>
                <w:szCs w:val="20"/>
              </w:rPr>
            </w:pPr>
            <w:r>
              <w:rPr>
                <w:rFonts w:ascii="Arial" w:hAnsi="Arial" w:cs="Arial"/>
                <w:sz w:val="20"/>
                <w:szCs w:val="20"/>
              </w:rPr>
              <w:t xml:space="preserve">Remove language </w:t>
            </w:r>
          </w:p>
        </w:tc>
        <w:tc>
          <w:tcPr>
            <w:tcW w:w="3297" w:type="dxa"/>
          </w:tcPr>
          <w:p w14:paraId="79BA429E" w14:textId="77777777" w:rsidR="00D5393C" w:rsidRDefault="00D5393C" w:rsidP="00E608D4">
            <w:pPr>
              <w:rPr>
                <w:rFonts w:ascii="Arial" w:hAnsi="Arial" w:cs="Arial"/>
                <w:sz w:val="20"/>
                <w:szCs w:val="20"/>
              </w:rPr>
            </w:pPr>
            <w:r>
              <w:rPr>
                <w:rFonts w:ascii="Arial" w:hAnsi="Arial" w:cs="Arial"/>
                <w:sz w:val="20"/>
                <w:szCs w:val="20"/>
              </w:rPr>
              <w:t>Relates to being impartial and is very prescriptive</w:t>
            </w:r>
          </w:p>
          <w:p w14:paraId="799A9D42" w14:textId="77777777" w:rsidR="00D5393C" w:rsidRPr="00DC2089" w:rsidRDefault="00D5393C" w:rsidP="00E608D4">
            <w:pPr>
              <w:rPr>
                <w:rFonts w:ascii="Arial" w:hAnsi="Arial" w:cs="Arial"/>
                <w:sz w:val="20"/>
                <w:szCs w:val="20"/>
              </w:rPr>
            </w:pPr>
            <w:r>
              <w:rPr>
                <w:rFonts w:ascii="Arial" w:hAnsi="Arial" w:cs="Arial"/>
                <w:sz w:val="20"/>
                <w:szCs w:val="20"/>
              </w:rPr>
              <w:t>Should this be removed or modified.  The removed language is prescriptive.</w:t>
            </w:r>
          </w:p>
        </w:tc>
        <w:tc>
          <w:tcPr>
            <w:tcW w:w="3999" w:type="dxa"/>
          </w:tcPr>
          <w:p w14:paraId="3B8FE28A" w14:textId="77777777" w:rsidR="00D5393C" w:rsidRPr="00DC2089" w:rsidRDefault="00D5393C" w:rsidP="00E608D4">
            <w:pPr>
              <w:rPr>
                <w:rFonts w:ascii="Arial" w:hAnsi="Arial" w:cs="Arial"/>
                <w:sz w:val="20"/>
                <w:szCs w:val="20"/>
              </w:rPr>
            </w:pPr>
          </w:p>
        </w:tc>
      </w:tr>
      <w:tr w:rsidR="00D5393C" w:rsidRPr="00DC2089" w14:paraId="7452A940" w14:textId="77777777" w:rsidTr="00D5393C">
        <w:tc>
          <w:tcPr>
            <w:tcW w:w="750" w:type="dxa"/>
          </w:tcPr>
          <w:p w14:paraId="0C36DF64" w14:textId="77777777" w:rsidR="00D5393C" w:rsidRPr="00DC2089" w:rsidRDefault="00D5393C" w:rsidP="00E608D4">
            <w:pPr>
              <w:rPr>
                <w:rFonts w:ascii="Arial" w:hAnsi="Arial" w:cs="Arial"/>
                <w:sz w:val="20"/>
                <w:szCs w:val="20"/>
              </w:rPr>
            </w:pPr>
            <w:r w:rsidRPr="00DC2089">
              <w:rPr>
                <w:rFonts w:ascii="Arial" w:hAnsi="Arial" w:cs="Arial"/>
                <w:sz w:val="20"/>
                <w:szCs w:val="20"/>
              </w:rPr>
              <w:t>2</w:t>
            </w:r>
            <w:r>
              <w:rPr>
                <w:rFonts w:ascii="Arial" w:hAnsi="Arial" w:cs="Arial"/>
                <w:sz w:val="20"/>
                <w:szCs w:val="20"/>
              </w:rPr>
              <w:t>4</w:t>
            </w:r>
          </w:p>
        </w:tc>
        <w:tc>
          <w:tcPr>
            <w:tcW w:w="3218" w:type="dxa"/>
          </w:tcPr>
          <w:p w14:paraId="3024BA99" w14:textId="77777777" w:rsidR="00D5393C" w:rsidRPr="00DC2089" w:rsidRDefault="00D5393C" w:rsidP="00E608D4">
            <w:pPr>
              <w:rPr>
                <w:rFonts w:ascii="Arial" w:hAnsi="Arial" w:cs="Arial"/>
                <w:sz w:val="20"/>
                <w:szCs w:val="20"/>
              </w:rPr>
            </w:pPr>
            <w:r>
              <w:rPr>
                <w:rFonts w:ascii="Arial" w:hAnsi="Arial" w:cs="Arial"/>
                <w:sz w:val="20"/>
                <w:szCs w:val="20"/>
              </w:rPr>
              <w:t>6.2.6 plus EL language</w:t>
            </w:r>
          </w:p>
        </w:tc>
        <w:tc>
          <w:tcPr>
            <w:tcW w:w="3131" w:type="dxa"/>
          </w:tcPr>
          <w:p w14:paraId="0C174D10" w14:textId="77777777" w:rsidR="00D5393C" w:rsidRPr="00DC2089" w:rsidRDefault="00D5393C" w:rsidP="00E608D4">
            <w:pPr>
              <w:rPr>
                <w:rFonts w:ascii="Arial" w:hAnsi="Arial" w:cs="Arial"/>
                <w:sz w:val="20"/>
                <w:szCs w:val="20"/>
              </w:rPr>
            </w:pPr>
            <w:r>
              <w:rPr>
                <w:rFonts w:ascii="Arial" w:hAnsi="Arial" w:cs="Arial"/>
                <w:sz w:val="20"/>
                <w:szCs w:val="20"/>
              </w:rPr>
              <w:t>Modify language after public input and consistency with TNI EL</w:t>
            </w:r>
          </w:p>
        </w:tc>
        <w:tc>
          <w:tcPr>
            <w:tcW w:w="3297" w:type="dxa"/>
          </w:tcPr>
          <w:p w14:paraId="74F40B3E" w14:textId="77777777" w:rsidR="00D5393C" w:rsidRPr="00DC2089" w:rsidRDefault="00D5393C" w:rsidP="00E608D4">
            <w:pPr>
              <w:pStyle w:val="CommentText"/>
              <w:spacing w:after="120"/>
              <w:rPr>
                <w:rFonts w:ascii="Arial" w:hAnsi="Arial" w:cs="Arial"/>
              </w:rPr>
            </w:pPr>
            <w:r w:rsidRPr="00554D46">
              <w:rPr>
                <w:rFonts w:ascii="Arial" w:hAnsi="Arial" w:cs="Arial"/>
              </w:rPr>
              <w:t>The text from the FSMO 2014 standard section 6.2.6  and the EL Volume 2 text must be streamlined.  This is not technical training but technical assessment training.  Technical training is defined by the AB but the assessment training is defined in the standard.  The new proposed wording in the EL standard needs to be reviewed and may be used in the updated of the FSMO Volume 2</w:t>
            </w:r>
            <w:r>
              <w:rPr>
                <w:rFonts w:ascii="Arial" w:hAnsi="Arial" w:cs="Arial"/>
              </w:rPr>
              <w:t>.</w:t>
            </w:r>
          </w:p>
        </w:tc>
        <w:tc>
          <w:tcPr>
            <w:tcW w:w="3999" w:type="dxa"/>
          </w:tcPr>
          <w:p w14:paraId="51603EB6" w14:textId="77777777" w:rsidR="00D5393C" w:rsidRPr="00DC2089" w:rsidRDefault="00D5393C" w:rsidP="00E608D4">
            <w:pPr>
              <w:rPr>
                <w:rFonts w:ascii="Arial" w:hAnsi="Arial" w:cs="Arial"/>
                <w:sz w:val="20"/>
                <w:szCs w:val="20"/>
              </w:rPr>
            </w:pPr>
          </w:p>
        </w:tc>
      </w:tr>
      <w:tr w:rsidR="00D5393C" w:rsidRPr="00DC2089" w14:paraId="1B17A5E5" w14:textId="77777777" w:rsidTr="00D5393C">
        <w:tc>
          <w:tcPr>
            <w:tcW w:w="750" w:type="dxa"/>
          </w:tcPr>
          <w:p w14:paraId="1E381926" w14:textId="77777777" w:rsidR="00D5393C" w:rsidRPr="00DC2089" w:rsidRDefault="00D5393C" w:rsidP="00E608D4">
            <w:pPr>
              <w:rPr>
                <w:rFonts w:ascii="Arial" w:hAnsi="Arial" w:cs="Arial"/>
                <w:sz w:val="20"/>
                <w:szCs w:val="20"/>
              </w:rPr>
            </w:pPr>
            <w:r w:rsidRPr="00DC2089">
              <w:rPr>
                <w:rFonts w:ascii="Arial" w:hAnsi="Arial" w:cs="Arial"/>
                <w:sz w:val="20"/>
                <w:szCs w:val="20"/>
              </w:rPr>
              <w:t>26</w:t>
            </w:r>
          </w:p>
        </w:tc>
        <w:tc>
          <w:tcPr>
            <w:tcW w:w="3218" w:type="dxa"/>
          </w:tcPr>
          <w:p w14:paraId="69299BB2" w14:textId="77777777" w:rsidR="00D5393C" w:rsidRPr="00953E64" w:rsidRDefault="00D5393C" w:rsidP="00E608D4">
            <w:pPr>
              <w:pStyle w:val="NormalWeb"/>
              <w:spacing w:before="0" w:beforeAutospacing="0" w:after="120" w:afterAutospacing="0"/>
              <w:rPr>
                <w:color w:val="FFC000"/>
              </w:rPr>
            </w:pPr>
            <w:r>
              <w:rPr>
                <w:rFonts w:ascii="Arial" w:hAnsi="Arial" w:cs="Arial"/>
                <w:sz w:val="20"/>
                <w:szCs w:val="20"/>
              </w:rPr>
              <w:t xml:space="preserve">6.2.6.c </w:t>
            </w:r>
            <w:r w:rsidRPr="00953E64">
              <w:rPr>
                <w:rFonts w:ascii="ArialMT" w:hAnsi="ArialMT"/>
                <w:color w:val="FFC000"/>
                <w:sz w:val="20"/>
                <w:szCs w:val="20"/>
              </w:rPr>
              <w:t xml:space="preserve">c) Assessors shall complete Technical Training requirements for at least one technical discipline addressing sampling (grab or composite) or measurement technologies or a combination of technology and method in areas of accreditation, such as, for example: </w:t>
            </w:r>
            <w:r>
              <w:rPr>
                <w:rFonts w:ascii="ArialMT" w:hAnsi="ArialMT"/>
                <w:color w:val="FFC000"/>
                <w:sz w:val="20"/>
                <w:szCs w:val="20"/>
              </w:rPr>
              <w:t>(6.2.6 FSMO 2014)</w:t>
            </w:r>
          </w:p>
          <w:p w14:paraId="7C46F425" w14:textId="77777777" w:rsidR="00D5393C" w:rsidRPr="00953E64" w:rsidRDefault="00D5393C" w:rsidP="00E608D4">
            <w:pPr>
              <w:pStyle w:val="NormalWeb"/>
              <w:spacing w:before="0" w:beforeAutospacing="0" w:after="120" w:afterAutospacing="0"/>
              <w:rPr>
                <w:color w:val="FFC000"/>
              </w:rPr>
            </w:pPr>
            <w:proofErr w:type="spellStart"/>
            <w:r w:rsidRPr="00953E64">
              <w:rPr>
                <w:rFonts w:ascii="ArialMT" w:hAnsi="ArialMT"/>
                <w:color w:val="FFC000"/>
                <w:sz w:val="20"/>
                <w:szCs w:val="20"/>
              </w:rPr>
              <w:t>i</w:t>
            </w:r>
            <w:proofErr w:type="spellEnd"/>
            <w:r w:rsidRPr="00953E64">
              <w:rPr>
                <w:rFonts w:ascii="ArialMT" w:hAnsi="ArialMT"/>
                <w:color w:val="FFC000"/>
                <w:sz w:val="20"/>
                <w:szCs w:val="20"/>
              </w:rPr>
              <w:t xml:space="preserve">. air matrices (ambient, indoor and outdoor air, point source and fugitive emissions, soil </w:t>
            </w:r>
            <w:r w:rsidRPr="00953E64">
              <w:rPr>
                <w:rFonts w:ascii="ArialMT" w:hAnsi="ArialMT"/>
                <w:color w:val="FFC000"/>
                <w:sz w:val="20"/>
                <w:szCs w:val="20"/>
              </w:rPr>
              <w:lastRenderedPageBreak/>
              <w:t xml:space="preserve">atmospheres, air and continuous emissions monitoring); </w:t>
            </w:r>
          </w:p>
          <w:p w14:paraId="491132A4" w14:textId="77777777" w:rsidR="00D5393C" w:rsidRPr="00953E64" w:rsidRDefault="00D5393C" w:rsidP="00E608D4">
            <w:pPr>
              <w:pStyle w:val="NormalWeb"/>
              <w:spacing w:before="0" w:beforeAutospacing="0" w:after="120" w:afterAutospacing="0"/>
              <w:rPr>
                <w:color w:val="FFC000"/>
              </w:rPr>
            </w:pPr>
            <w:r w:rsidRPr="00953E64">
              <w:rPr>
                <w:rFonts w:ascii="ArialMT" w:hAnsi="ArialMT"/>
                <w:color w:val="FFC000"/>
                <w:sz w:val="20"/>
                <w:szCs w:val="20"/>
              </w:rPr>
              <w:t xml:space="preserve">ii. solids, including soil, sediment, sludge and solids monitoring; </w:t>
            </w:r>
          </w:p>
          <w:p w14:paraId="33D09984" w14:textId="77777777" w:rsidR="00D5393C" w:rsidRPr="00953E64" w:rsidRDefault="00D5393C" w:rsidP="00E608D4">
            <w:pPr>
              <w:pStyle w:val="NormalWeb"/>
              <w:spacing w:before="0" w:beforeAutospacing="0" w:after="120" w:afterAutospacing="0"/>
              <w:rPr>
                <w:color w:val="FFC000"/>
              </w:rPr>
            </w:pPr>
            <w:r w:rsidRPr="00953E64">
              <w:rPr>
                <w:rFonts w:ascii="ArialMT" w:hAnsi="ArialMT"/>
                <w:color w:val="FFC000"/>
                <w:sz w:val="20"/>
                <w:szCs w:val="20"/>
              </w:rPr>
              <w:t xml:space="preserve">iii. water, including surface, waste, drinking and groundwater; </w:t>
            </w:r>
          </w:p>
          <w:p w14:paraId="649E31EB" w14:textId="77777777" w:rsidR="00D5393C" w:rsidRPr="00953E64" w:rsidRDefault="00D5393C" w:rsidP="00E608D4">
            <w:pPr>
              <w:pStyle w:val="NormalWeb"/>
              <w:spacing w:before="0" w:beforeAutospacing="0" w:after="120" w:afterAutospacing="0"/>
              <w:rPr>
                <w:color w:val="FFC000"/>
              </w:rPr>
            </w:pPr>
            <w:r w:rsidRPr="00953E64">
              <w:rPr>
                <w:rFonts w:ascii="ArialMT" w:hAnsi="ArialMT"/>
                <w:color w:val="FFC000"/>
                <w:sz w:val="20"/>
                <w:szCs w:val="20"/>
              </w:rPr>
              <w:t xml:space="preserve">iv. biological samples including, for example, whole animals, fish, shell, plant or animal tissue and microorganisms. </w:t>
            </w:r>
          </w:p>
          <w:p w14:paraId="23EE03D3" w14:textId="77777777" w:rsidR="00D5393C" w:rsidRPr="00DC2089" w:rsidRDefault="00D5393C" w:rsidP="00E608D4">
            <w:pPr>
              <w:rPr>
                <w:rFonts w:ascii="Arial" w:hAnsi="Arial" w:cs="Arial"/>
                <w:sz w:val="20"/>
                <w:szCs w:val="20"/>
              </w:rPr>
            </w:pPr>
            <w:r>
              <w:rPr>
                <w:rFonts w:ascii="Arial" w:hAnsi="Arial" w:cs="Arial"/>
                <w:sz w:val="20"/>
                <w:szCs w:val="20"/>
              </w:rPr>
              <w:t>See listing item 24 for entire text</w:t>
            </w:r>
          </w:p>
        </w:tc>
        <w:tc>
          <w:tcPr>
            <w:tcW w:w="3131" w:type="dxa"/>
          </w:tcPr>
          <w:p w14:paraId="7D158E5D" w14:textId="77777777" w:rsidR="00D5393C" w:rsidRPr="00DC2089" w:rsidRDefault="00D5393C" w:rsidP="00E608D4">
            <w:pPr>
              <w:rPr>
                <w:rFonts w:ascii="Arial" w:hAnsi="Arial" w:cs="Arial"/>
                <w:sz w:val="20"/>
                <w:szCs w:val="20"/>
              </w:rPr>
            </w:pPr>
            <w:r>
              <w:rPr>
                <w:rFonts w:ascii="Arial" w:hAnsi="Arial" w:cs="Arial"/>
                <w:sz w:val="20"/>
                <w:szCs w:val="20"/>
              </w:rPr>
              <w:lastRenderedPageBreak/>
              <w:t>Remove matrices presented in the FSMO section 6.2.6.c and indicate the AB will decide how competency is defined.</w:t>
            </w:r>
          </w:p>
        </w:tc>
        <w:tc>
          <w:tcPr>
            <w:tcW w:w="3297" w:type="dxa"/>
          </w:tcPr>
          <w:p w14:paraId="3F038863" w14:textId="77777777" w:rsidR="00D5393C" w:rsidRPr="00DC2089" w:rsidRDefault="00D5393C" w:rsidP="00E608D4">
            <w:pPr>
              <w:rPr>
                <w:rFonts w:ascii="Arial" w:hAnsi="Arial" w:cs="Arial"/>
                <w:sz w:val="20"/>
                <w:szCs w:val="20"/>
              </w:rPr>
            </w:pPr>
            <w:r>
              <w:rPr>
                <w:rFonts w:ascii="Arial" w:hAnsi="Arial" w:cs="Arial"/>
                <w:sz w:val="20"/>
                <w:szCs w:val="20"/>
              </w:rPr>
              <w:t>Do we need to list matrices in this standard. Obtain public comment.</w:t>
            </w:r>
          </w:p>
        </w:tc>
        <w:tc>
          <w:tcPr>
            <w:tcW w:w="3999" w:type="dxa"/>
          </w:tcPr>
          <w:p w14:paraId="05940886" w14:textId="77777777" w:rsidR="00D5393C" w:rsidRPr="00DC2089" w:rsidRDefault="00D5393C" w:rsidP="00E608D4">
            <w:pPr>
              <w:rPr>
                <w:rFonts w:ascii="Arial" w:hAnsi="Arial" w:cs="Arial"/>
                <w:sz w:val="20"/>
                <w:szCs w:val="20"/>
              </w:rPr>
            </w:pPr>
          </w:p>
        </w:tc>
      </w:tr>
      <w:tr w:rsidR="00D5393C" w:rsidRPr="00DC2089" w14:paraId="6D8E5F38" w14:textId="77777777" w:rsidTr="00D5393C">
        <w:tc>
          <w:tcPr>
            <w:tcW w:w="750" w:type="dxa"/>
          </w:tcPr>
          <w:p w14:paraId="1E431D9E" w14:textId="77777777" w:rsidR="00D5393C" w:rsidRPr="00DC2089" w:rsidRDefault="00D5393C" w:rsidP="00E608D4">
            <w:pPr>
              <w:rPr>
                <w:rFonts w:ascii="Arial" w:hAnsi="Arial" w:cs="Arial"/>
                <w:sz w:val="20"/>
                <w:szCs w:val="20"/>
              </w:rPr>
            </w:pPr>
            <w:r>
              <w:rPr>
                <w:rFonts w:ascii="Arial" w:hAnsi="Arial" w:cs="Arial"/>
                <w:sz w:val="20"/>
                <w:szCs w:val="20"/>
              </w:rPr>
              <w:t>29</w:t>
            </w:r>
          </w:p>
        </w:tc>
        <w:tc>
          <w:tcPr>
            <w:tcW w:w="3218" w:type="dxa"/>
          </w:tcPr>
          <w:p w14:paraId="0FD408F9" w14:textId="77777777" w:rsidR="00D5393C" w:rsidRDefault="00D5393C" w:rsidP="00E608D4">
            <w:pPr>
              <w:rPr>
                <w:rFonts w:ascii="Arial" w:hAnsi="Arial" w:cs="Arial"/>
                <w:sz w:val="20"/>
                <w:szCs w:val="20"/>
              </w:rPr>
            </w:pPr>
            <w:r>
              <w:rPr>
                <w:rFonts w:ascii="Arial" w:hAnsi="Arial" w:cs="Arial"/>
                <w:sz w:val="20"/>
                <w:szCs w:val="20"/>
              </w:rPr>
              <w:t>6.2.6.2.d Assessors Roles and Responsibilities</w:t>
            </w:r>
          </w:p>
          <w:p w14:paraId="5468F260" w14:textId="77777777" w:rsidR="00D5393C" w:rsidRPr="00DC2089" w:rsidRDefault="00D5393C" w:rsidP="00E608D4">
            <w:pPr>
              <w:rPr>
                <w:rFonts w:ascii="Arial" w:hAnsi="Arial" w:cs="Arial"/>
                <w:sz w:val="20"/>
                <w:szCs w:val="20"/>
              </w:rPr>
            </w:pPr>
            <w:r>
              <w:rPr>
                <w:rFonts w:ascii="Arial" w:hAnsi="Arial" w:cs="Arial"/>
                <w:sz w:val="20"/>
                <w:szCs w:val="20"/>
              </w:rPr>
              <w:t>See item 29 language</w:t>
            </w:r>
          </w:p>
        </w:tc>
        <w:tc>
          <w:tcPr>
            <w:tcW w:w="3131" w:type="dxa"/>
          </w:tcPr>
          <w:p w14:paraId="5927365F" w14:textId="77777777" w:rsidR="00D5393C" w:rsidRPr="00DC2089" w:rsidRDefault="00D5393C" w:rsidP="00E608D4">
            <w:pPr>
              <w:rPr>
                <w:rFonts w:ascii="Arial" w:hAnsi="Arial" w:cs="Arial"/>
                <w:sz w:val="20"/>
                <w:szCs w:val="20"/>
              </w:rPr>
            </w:pPr>
            <w:r>
              <w:rPr>
                <w:rFonts w:ascii="Arial" w:hAnsi="Arial" w:cs="Arial"/>
                <w:sz w:val="20"/>
                <w:szCs w:val="20"/>
              </w:rPr>
              <w:t xml:space="preserve">No language changes – </w:t>
            </w:r>
          </w:p>
        </w:tc>
        <w:tc>
          <w:tcPr>
            <w:tcW w:w="3297" w:type="dxa"/>
          </w:tcPr>
          <w:p w14:paraId="505DD11F" w14:textId="77777777" w:rsidR="00D5393C" w:rsidRDefault="00D5393C" w:rsidP="00E608D4">
            <w:pPr>
              <w:rPr>
                <w:rFonts w:ascii="Arial" w:hAnsi="Arial" w:cs="Arial"/>
                <w:sz w:val="20"/>
                <w:szCs w:val="20"/>
              </w:rPr>
            </w:pPr>
            <w:r>
              <w:rPr>
                <w:rFonts w:ascii="Arial" w:hAnsi="Arial" w:cs="Arial"/>
                <w:sz w:val="20"/>
                <w:szCs w:val="20"/>
              </w:rPr>
              <w:t>Unsure where this section is the best fit. Or if it is still needed  request public comment</w:t>
            </w:r>
          </w:p>
          <w:p w14:paraId="3A2C80B5" w14:textId="77777777" w:rsidR="00D5393C" w:rsidRPr="00DC2089" w:rsidRDefault="00D5393C" w:rsidP="00E608D4">
            <w:pPr>
              <w:rPr>
                <w:rFonts w:ascii="Arial" w:hAnsi="Arial" w:cs="Arial"/>
                <w:sz w:val="20"/>
                <w:szCs w:val="20"/>
              </w:rPr>
            </w:pPr>
            <w:r>
              <w:rPr>
                <w:rFonts w:ascii="Arial" w:hAnsi="Arial" w:cs="Arial"/>
                <w:sz w:val="20"/>
                <w:szCs w:val="20"/>
              </w:rPr>
              <w:t>Is it is the right place in section 6?</w:t>
            </w:r>
          </w:p>
        </w:tc>
        <w:tc>
          <w:tcPr>
            <w:tcW w:w="3999" w:type="dxa"/>
          </w:tcPr>
          <w:p w14:paraId="58526F8D" w14:textId="77777777" w:rsidR="00D5393C" w:rsidRPr="00DC2089" w:rsidRDefault="00D5393C" w:rsidP="00E608D4">
            <w:pPr>
              <w:rPr>
                <w:rFonts w:ascii="Arial" w:hAnsi="Arial" w:cs="Arial"/>
                <w:sz w:val="20"/>
                <w:szCs w:val="20"/>
              </w:rPr>
            </w:pPr>
          </w:p>
        </w:tc>
      </w:tr>
      <w:tr w:rsidR="00D5393C" w:rsidRPr="00DC2089" w14:paraId="4D4F1BBB" w14:textId="77777777" w:rsidTr="00D5393C">
        <w:tc>
          <w:tcPr>
            <w:tcW w:w="750" w:type="dxa"/>
          </w:tcPr>
          <w:p w14:paraId="2F72D763" w14:textId="77777777" w:rsidR="00D5393C" w:rsidRPr="00DC2089" w:rsidRDefault="00D5393C" w:rsidP="00E608D4">
            <w:pPr>
              <w:rPr>
                <w:rFonts w:ascii="Arial" w:hAnsi="Arial" w:cs="Arial"/>
                <w:sz w:val="20"/>
                <w:szCs w:val="20"/>
              </w:rPr>
            </w:pPr>
            <w:r>
              <w:rPr>
                <w:rFonts w:ascii="Arial" w:hAnsi="Arial" w:cs="Arial"/>
                <w:sz w:val="20"/>
                <w:szCs w:val="20"/>
              </w:rPr>
              <w:t>31</w:t>
            </w:r>
          </w:p>
        </w:tc>
        <w:tc>
          <w:tcPr>
            <w:tcW w:w="3218" w:type="dxa"/>
          </w:tcPr>
          <w:p w14:paraId="63BDB633" w14:textId="77777777" w:rsidR="00D5393C" w:rsidRDefault="00D5393C" w:rsidP="00E608D4">
            <w:pPr>
              <w:pStyle w:val="NormalWeb"/>
              <w:spacing w:before="0" w:beforeAutospacing="0" w:after="0" w:afterAutospacing="0"/>
              <w:rPr>
                <w:rFonts w:ascii="Arial" w:hAnsi="Arial" w:cs="Arial"/>
                <w:sz w:val="20"/>
                <w:szCs w:val="20"/>
              </w:rPr>
            </w:pPr>
            <w:r>
              <w:rPr>
                <w:rFonts w:ascii="Arial" w:hAnsi="Arial" w:cs="Arial"/>
                <w:sz w:val="20"/>
                <w:szCs w:val="20"/>
              </w:rPr>
              <w:t>FSMO 2014 6.3.1 and 6.3.2</w:t>
            </w:r>
          </w:p>
          <w:p w14:paraId="0003A476" w14:textId="77777777" w:rsidR="00D5393C" w:rsidRDefault="00D5393C" w:rsidP="00E608D4">
            <w:pPr>
              <w:pStyle w:val="NormalWeb"/>
              <w:spacing w:before="0" w:beforeAutospacing="0" w:after="0" w:afterAutospacing="0"/>
              <w:rPr>
                <w:rFonts w:ascii="Arial" w:hAnsi="Arial" w:cs="Arial"/>
                <w:sz w:val="20"/>
                <w:szCs w:val="20"/>
              </w:rPr>
            </w:pPr>
            <w:r>
              <w:rPr>
                <w:rFonts w:ascii="Arial" w:hAnsi="Arial" w:cs="Arial"/>
                <w:sz w:val="20"/>
                <w:szCs w:val="20"/>
              </w:rPr>
              <w:t>See attached language removed</w:t>
            </w:r>
          </w:p>
          <w:p w14:paraId="26C905DB" w14:textId="77777777" w:rsidR="00D5393C" w:rsidRDefault="00D5393C" w:rsidP="00E608D4">
            <w:pPr>
              <w:pStyle w:val="NormalWeb"/>
              <w:spacing w:before="0" w:beforeAutospacing="0" w:after="0" w:afterAutospacing="0"/>
              <w:rPr>
                <w:rFonts w:ascii="Arial" w:hAnsi="Arial" w:cs="Arial"/>
                <w:sz w:val="20"/>
                <w:szCs w:val="20"/>
              </w:rPr>
            </w:pPr>
            <w:r>
              <w:rPr>
                <w:rFonts w:ascii="Arial" w:hAnsi="Arial" w:cs="Arial"/>
                <w:sz w:val="20"/>
                <w:szCs w:val="20"/>
              </w:rPr>
              <w:t>See listing item 31 for entire text</w:t>
            </w:r>
          </w:p>
          <w:p w14:paraId="08F264E0" w14:textId="77777777" w:rsidR="00D5393C" w:rsidRPr="00C92255" w:rsidRDefault="00D5393C" w:rsidP="00E608D4">
            <w:pPr>
              <w:pStyle w:val="NormalWeb"/>
              <w:spacing w:before="0" w:beforeAutospacing="0" w:after="0" w:afterAutospacing="0"/>
              <w:rPr>
                <w:rFonts w:ascii="Arial" w:hAnsi="Arial" w:cs="Arial"/>
                <w:sz w:val="20"/>
                <w:szCs w:val="20"/>
              </w:rPr>
            </w:pPr>
          </w:p>
        </w:tc>
        <w:tc>
          <w:tcPr>
            <w:tcW w:w="3131" w:type="dxa"/>
          </w:tcPr>
          <w:p w14:paraId="56149D28" w14:textId="77777777" w:rsidR="00D5393C" w:rsidRPr="00DC2089" w:rsidRDefault="00D5393C" w:rsidP="00E608D4">
            <w:pPr>
              <w:rPr>
                <w:rFonts w:ascii="Arial" w:hAnsi="Arial" w:cs="Arial"/>
                <w:sz w:val="20"/>
                <w:szCs w:val="20"/>
              </w:rPr>
            </w:pPr>
            <w:r>
              <w:rPr>
                <w:rFonts w:ascii="Arial" w:hAnsi="Arial" w:cs="Arial"/>
                <w:sz w:val="20"/>
                <w:szCs w:val="20"/>
              </w:rPr>
              <w:t>Removed FSMO 2014 6.3.1  and 6.3.2 ISO.IE 17011 2004 language and FSMO Language 6.3.3.1</w:t>
            </w:r>
          </w:p>
        </w:tc>
        <w:tc>
          <w:tcPr>
            <w:tcW w:w="3297" w:type="dxa"/>
          </w:tcPr>
          <w:p w14:paraId="6FDDFD6E" w14:textId="77777777" w:rsidR="00D5393C" w:rsidRPr="00DC2089" w:rsidRDefault="00D5393C" w:rsidP="00E608D4">
            <w:pPr>
              <w:rPr>
                <w:rFonts w:ascii="Arial" w:hAnsi="Arial" w:cs="Arial"/>
                <w:sz w:val="20"/>
                <w:szCs w:val="20"/>
              </w:rPr>
            </w:pPr>
            <w:r>
              <w:rPr>
                <w:rFonts w:ascii="Arial" w:hAnsi="Arial" w:cs="Arial"/>
                <w:sz w:val="20"/>
                <w:szCs w:val="20"/>
              </w:rPr>
              <w:t>Is this needed for the FSMO standard?</w:t>
            </w:r>
          </w:p>
        </w:tc>
        <w:tc>
          <w:tcPr>
            <w:tcW w:w="3999" w:type="dxa"/>
          </w:tcPr>
          <w:p w14:paraId="32504AB7" w14:textId="77777777" w:rsidR="00D5393C" w:rsidRPr="00DC2089" w:rsidRDefault="00D5393C" w:rsidP="00E608D4">
            <w:pPr>
              <w:rPr>
                <w:rFonts w:ascii="Arial" w:hAnsi="Arial" w:cs="Arial"/>
                <w:sz w:val="20"/>
                <w:szCs w:val="20"/>
              </w:rPr>
            </w:pPr>
          </w:p>
        </w:tc>
      </w:tr>
      <w:tr w:rsidR="00D5393C" w:rsidRPr="00DC2089" w14:paraId="27AF2BD7" w14:textId="77777777" w:rsidTr="00D5393C">
        <w:tc>
          <w:tcPr>
            <w:tcW w:w="750" w:type="dxa"/>
          </w:tcPr>
          <w:p w14:paraId="16BD259B" w14:textId="77777777" w:rsidR="00D5393C" w:rsidRPr="00DC2089" w:rsidRDefault="00D5393C" w:rsidP="00E608D4">
            <w:pPr>
              <w:rPr>
                <w:rFonts w:ascii="Arial" w:hAnsi="Arial" w:cs="Arial"/>
                <w:sz w:val="20"/>
                <w:szCs w:val="20"/>
              </w:rPr>
            </w:pPr>
            <w:r>
              <w:rPr>
                <w:rFonts w:ascii="Arial" w:hAnsi="Arial" w:cs="Arial"/>
                <w:sz w:val="20"/>
                <w:szCs w:val="20"/>
              </w:rPr>
              <w:t>34</w:t>
            </w:r>
          </w:p>
        </w:tc>
        <w:tc>
          <w:tcPr>
            <w:tcW w:w="3218" w:type="dxa"/>
          </w:tcPr>
          <w:p w14:paraId="71585C29" w14:textId="77777777" w:rsidR="00D5393C" w:rsidRDefault="00D5393C" w:rsidP="00E608D4">
            <w:pPr>
              <w:pStyle w:val="NormalWeb"/>
              <w:spacing w:before="0" w:beforeAutospacing="0" w:after="0" w:afterAutospacing="0"/>
              <w:rPr>
                <w:rFonts w:ascii="Arial" w:hAnsi="Arial" w:cs="Arial"/>
                <w:sz w:val="20"/>
                <w:szCs w:val="20"/>
              </w:rPr>
            </w:pPr>
            <w:r>
              <w:rPr>
                <w:rFonts w:ascii="Arial" w:hAnsi="Arial" w:cs="Arial"/>
                <w:sz w:val="20"/>
                <w:szCs w:val="20"/>
              </w:rPr>
              <w:t>FSMO 2014 7.1.2 ISO/IEC 17011:2004</w:t>
            </w:r>
          </w:p>
          <w:p w14:paraId="65D47B37" w14:textId="77777777" w:rsidR="00D5393C" w:rsidRDefault="00D5393C" w:rsidP="00E608D4">
            <w:pPr>
              <w:pStyle w:val="NormalWeb"/>
              <w:spacing w:before="0" w:beforeAutospacing="0" w:after="0" w:afterAutospacing="0"/>
              <w:rPr>
                <w:rFonts w:ascii="Arial" w:hAnsi="Arial" w:cs="Arial"/>
                <w:sz w:val="20"/>
                <w:szCs w:val="20"/>
              </w:rPr>
            </w:pPr>
            <w:r>
              <w:rPr>
                <w:rFonts w:ascii="Arial" w:hAnsi="Arial" w:cs="Arial"/>
                <w:sz w:val="20"/>
                <w:szCs w:val="20"/>
              </w:rPr>
              <w:t>See attached language removed</w:t>
            </w:r>
          </w:p>
          <w:p w14:paraId="2387E398" w14:textId="77777777" w:rsidR="00D5393C" w:rsidRPr="00DC2089" w:rsidRDefault="00D5393C" w:rsidP="00E608D4">
            <w:pPr>
              <w:pStyle w:val="NormalWeb"/>
              <w:spacing w:before="0" w:beforeAutospacing="0" w:after="0" w:afterAutospacing="0"/>
              <w:rPr>
                <w:rFonts w:ascii="Arial" w:hAnsi="Arial" w:cs="Arial"/>
                <w:sz w:val="20"/>
                <w:szCs w:val="20"/>
              </w:rPr>
            </w:pPr>
            <w:r>
              <w:rPr>
                <w:rFonts w:ascii="Arial" w:hAnsi="Arial" w:cs="Arial"/>
                <w:sz w:val="20"/>
                <w:szCs w:val="20"/>
              </w:rPr>
              <w:t>See listing item 34 for entire text</w:t>
            </w:r>
          </w:p>
        </w:tc>
        <w:tc>
          <w:tcPr>
            <w:tcW w:w="3131" w:type="dxa"/>
          </w:tcPr>
          <w:p w14:paraId="2F33064D" w14:textId="77777777" w:rsidR="00D5393C" w:rsidRPr="00DC2089" w:rsidRDefault="00D5393C" w:rsidP="00E608D4">
            <w:pPr>
              <w:rPr>
                <w:rFonts w:ascii="Arial" w:hAnsi="Arial" w:cs="Arial"/>
                <w:sz w:val="20"/>
                <w:szCs w:val="20"/>
              </w:rPr>
            </w:pPr>
            <w:r>
              <w:rPr>
                <w:rFonts w:ascii="Arial" w:hAnsi="Arial" w:cs="Arial"/>
                <w:sz w:val="20"/>
                <w:szCs w:val="20"/>
              </w:rPr>
              <w:t>Delete 7.1.2 ISO/IEC 17011 2004</w:t>
            </w:r>
          </w:p>
        </w:tc>
        <w:tc>
          <w:tcPr>
            <w:tcW w:w="3297" w:type="dxa"/>
          </w:tcPr>
          <w:p w14:paraId="538587C5" w14:textId="77777777" w:rsidR="00D5393C" w:rsidRPr="00DC2089" w:rsidRDefault="00D5393C" w:rsidP="00E608D4">
            <w:pPr>
              <w:rPr>
                <w:rFonts w:ascii="Arial" w:hAnsi="Arial" w:cs="Arial"/>
                <w:sz w:val="20"/>
                <w:szCs w:val="20"/>
              </w:rPr>
            </w:pPr>
            <w:r>
              <w:rPr>
                <w:rFonts w:ascii="Arial" w:hAnsi="Arial" w:cs="Arial"/>
                <w:sz w:val="20"/>
                <w:szCs w:val="20"/>
              </w:rPr>
              <w:t>This is publicly available information/. Should all or part be moved to section 8.2</w:t>
            </w:r>
          </w:p>
        </w:tc>
        <w:tc>
          <w:tcPr>
            <w:tcW w:w="3999" w:type="dxa"/>
          </w:tcPr>
          <w:p w14:paraId="44B67B90" w14:textId="77777777" w:rsidR="00D5393C" w:rsidRPr="00DC2089" w:rsidRDefault="00D5393C" w:rsidP="00E608D4">
            <w:pPr>
              <w:rPr>
                <w:rFonts w:ascii="Arial" w:hAnsi="Arial" w:cs="Arial"/>
                <w:sz w:val="20"/>
                <w:szCs w:val="20"/>
              </w:rPr>
            </w:pPr>
          </w:p>
        </w:tc>
      </w:tr>
      <w:tr w:rsidR="00D10300" w:rsidRPr="00DC2089" w14:paraId="2168E072" w14:textId="77777777" w:rsidTr="00D10300">
        <w:tc>
          <w:tcPr>
            <w:tcW w:w="750" w:type="dxa"/>
          </w:tcPr>
          <w:p w14:paraId="79B0C8B2" w14:textId="77777777" w:rsidR="00D10300" w:rsidRDefault="00D10300" w:rsidP="00E608D4">
            <w:pPr>
              <w:rPr>
                <w:rFonts w:ascii="Arial" w:hAnsi="Arial" w:cs="Arial"/>
                <w:sz w:val="20"/>
                <w:szCs w:val="20"/>
              </w:rPr>
            </w:pPr>
            <w:r>
              <w:rPr>
                <w:rFonts w:ascii="Arial" w:hAnsi="Arial" w:cs="Arial"/>
                <w:sz w:val="20"/>
                <w:szCs w:val="20"/>
              </w:rPr>
              <w:t>40</w:t>
            </w:r>
          </w:p>
        </w:tc>
        <w:tc>
          <w:tcPr>
            <w:tcW w:w="3218" w:type="dxa"/>
          </w:tcPr>
          <w:p w14:paraId="0E104AFB" w14:textId="77777777" w:rsidR="00D10300" w:rsidRPr="00AE6563" w:rsidRDefault="00D10300" w:rsidP="00E608D4">
            <w:pPr>
              <w:pStyle w:val="NormalWeb"/>
              <w:spacing w:before="0" w:beforeAutospacing="0" w:after="0" w:afterAutospacing="0"/>
              <w:rPr>
                <w:rFonts w:ascii="Arial" w:hAnsi="Arial" w:cs="Arial"/>
                <w:color w:val="000000" w:themeColor="text1"/>
              </w:rPr>
            </w:pPr>
            <w:r w:rsidRPr="00AE6563">
              <w:rPr>
                <w:rFonts w:ascii="Arial" w:hAnsi="Arial" w:cs="Arial"/>
                <w:color w:val="000000" w:themeColor="text1"/>
                <w:sz w:val="20"/>
                <w:szCs w:val="20"/>
              </w:rPr>
              <w:t xml:space="preserve">FSMO 2014 7.2.1.1.3 Accreditation fee </w:t>
            </w:r>
          </w:p>
          <w:p w14:paraId="22192B78" w14:textId="77777777" w:rsidR="00D10300" w:rsidRPr="00AE6563" w:rsidRDefault="00D10300" w:rsidP="00E608D4">
            <w:pPr>
              <w:pStyle w:val="NormalWeb"/>
              <w:spacing w:before="0" w:beforeAutospacing="0" w:after="0" w:afterAutospacing="0"/>
              <w:rPr>
                <w:rFonts w:ascii="Arial" w:hAnsi="Arial" w:cs="Arial"/>
                <w:color w:val="000000" w:themeColor="text1"/>
              </w:rPr>
            </w:pPr>
            <w:r w:rsidRPr="00AE6563">
              <w:rPr>
                <w:rFonts w:ascii="Arial" w:hAnsi="Arial" w:cs="Arial"/>
                <w:color w:val="000000" w:themeColor="text1"/>
                <w:sz w:val="20"/>
                <w:szCs w:val="20"/>
              </w:rPr>
              <w:t xml:space="preserve">The accreditation body shall determine the applicability, frequency, and level of any fees. </w:t>
            </w:r>
          </w:p>
          <w:p w14:paraId="3AA55B7B" w14:textId="77777777" w:rsidR="00D10300" w:rsidRPr="00AE6563" w:rsidRDefault="00D10300" w:rsidP="00E608D4">
            <w:pPr>
              <w:pStyle w:val="NormalWeb"/>
              <w:spacing w:before="0" w:beforeAutospacing="0" w:after="0" w:afterAutospacing="0"/>
              <w:rPr>
                <w:rFonts w:ascii="Arial" w:hAnsi="Arial" w:cs="Arial"/>
                <w:color w:val="000000" w:themeColor="text1"/>
              </w:rPr>
            </w:pPr>
            <w:r w:rsidRPr="00AE6563">
              <w:rPr>
                <w:rFonts w:ascii="Arial" w:hAnsi="Arial" w:cs="Arial"/>
                <w:color w:val="000000" w:themeColor="text1"/>
                <w:sz w:val="20"/>
                <w:szCs w:val="20"/>
              </w:rPr>
              <w:t xml:space="preserve">NOTE: If accreditation is sought from more than one accreditation body, each accreditation body may assess the FSMO an applicable accreditation fee. </w:t>
            </w:r>
          </w:p>
        </w:tc>
        <w:tc>
          <w:tcPr>
            <w:tcW w:w="3131" w:type="dxa"/>
          </w:tcPr>
          <w:p w14:paraId="74B3630F" w14:textId="77777777" w:rsidR="00D10300" w:rsidRDefault="00D10300" w:rsidP="00E608D4">
            <w:pPr>
              <w:rPr>
                <w:rFonts w:ascii="Arial" w:hAnsi="Arial" w:cs="Arial"/>
                <w:sz w:val="20"/>
                <w:szCs w:val="20"/>
              </w:rPr>
            </w:pPr>
            <w:r>
              <w:rPr>
                <w:rFonts w:ascii="Arial" w:hAnsi="Arial" w:cs="Arial"/>
                <w:sz w:val="20"/>
                <w:szCs w:val="20"/>
              </w:rPr>
              <w:t>Should this be removed?</w:t>
            </w:r>
          </w:p>
        </w:tc>
        <w:tc>
          <w:tcPr>
            <w:tcW w:w="3297" w:type="dxa"/>
          </w:tcPr>
          <w:p w14:paraId="20EC2D70" w14:textId="77777777" w:rsidR="00D10300" w:rsidRDefault="00D10300" w:rsidP="00E608D4">
            <w:pPr>
              <w:rPr>
                <w:rFonts w:ascii="Arial" w:hAnsi="Arial" w:cs="Arial"/>
                <w:sz w:val="20"/>
                <w:szCs w:val="20"/>
              </w:rPr>
            </w:pPr>
            <w:r>
              <w:rPr>
                <w:rFonts w:ascii="Arial" w:hAnsi="Arial" w:cs="Arial"/>
                <w:sz w:val="20"/>
                <w:szCs w:val="20"/>
              </w:rPr>
              <w:t>Is this language needed?  Public input requested</w:t>
            </w:r>
          </w:p>
        </w:tc>
        <w:tc>
          <w:tcPr>
            <w:tcW w:w="3999" w:type="dxa"/>
          </w:tcPr>
          <w:p w14:paraId="1F97E640" w14:textId="77777777" w:rsidR="00D10300" w:rsidRPr="00DC2089" w:rsidRDefault="00D10300" w:rsidP="00E608D4">
            <w:pPr>
              <w:rPr>
                <w:rFonts w:ascii="Arial" w:hAnsi="Arial" w:cs="Arial"/>
                <w:sz w:val="20"/>
                <w:szCs w:val="20"/>
              </w:rPr>
            </w:pPr>
          </w:p>
        </w:tc>
      </w:tr>
      <w:tr w:rsidR="00D10300" w:rsidRPr="00DC2089" w14:paraId="03E4BE28" w14:textId="77777777" w:rsidTr="00D10300">
        <w:tc>
          <w:tcPr>
            <w:tcW w:w="750" w:type="dxa"/>
          </w:tcPr>
          <w:p w14:paraId="14018DDF" w14:textId="77777777" w:rsidR="00D10300" w:rsidRDefault="00D10300" w:rsidP="00E608D4">
            <w:pPr>
              <w:rPr>
                <w:rFonts w:ascii="Arial" w:hAnsi="Arial" w:cs="Arial"/>
                <w:sz w:val="20"/>
                <w:szCs w:val="20"/>
              </w:rPr>
            </w:pPr>
            <w:r>
              <w:rPr>
                <w:rFonts w:ascii="Arial" w:hAnsi="Arial" w:cs="Arial"/>
                <w:sz w:val="20"/>
                <w:szCs w:val="20"/>
              </w:rPr>
              <w:t>53</w:t>
            </w:r>
          </w:p>
        </w:tc>
        <w:tc>
          <w:tcPr>
            <w:tcW w:w="3218" w:type="dxa"/>
          </w:tcPr>
          <w:p w14:paraId="1AAC7144" w14:textId="77777777" w:rsidR="00D10300" w:rsidRDefault="00D10300" w:rsidP="00E608D4">
            <w:pPr>
              <w:rPr>
                <w:rFonts w:ascii="Arial" w:hAnsi="Arial" w:cs="Arial"/>
                <w:sz w:val="20"/>
                <w:szCs w:val="20"/>
              </w:rPr>
            </w:pPr>
            <w:r>
              <w:rPr>
                <w:rFonts w:ascii="Arial" w:hAnsi="Arial" w:cs="Arial"/>
                <w:sz w:val="20"/>
                <w:szCs w:val="20"/>
              </w:rPr>
              <w:t>EL language added to 7.6.6.b. (modified)</w:t>
            </w:r>
          </w:p>
        </w:tc>
        <w:tc>
          <w:tcPr>
            <w:tcW w:w="3131" w:type="dxa"/>
          </w:tcPr>
          <w:p w14:paraId="6481FB98" w14:textId="77777777" w:rsidR="00D10300" w:rsidRPr="00706D3C" w:rsidRDefault="00D10300" w:rsidP="00E608D4">
            <w:pPr>
              <w:pStyle w:val="AAA-Level3"/>
              <w:tabs>
                <w:tab w:val="clear" w:pos="2340"/>
                <w:tab w:val="clear" w:pos="2880"/>
                <w:tab w:val="left" w:pos="1440"/>
              </w:tabs>
              <w:ind w:left="0" w:hanging="12"/>
            </w:pPr>
            <w:r w:rsidRPr="00706D3C">
              <w:rPr>
                <w:rFonts w:eastAsia="Arial Unicode MS"/>
              </w:rPr>
              <w:t>(</w:t>
            </w:r>
            <w:r w:rsidRPr="00706D3C">
              <w:t>1)  The accreditation body shall present to the CAB within thirty calendar days of the last day of the assessment a final assessment report.</w:t>
            </w:r>
          </w:p>
          <w:p w14:paraId="699DD167" w14:textId="77777777" w:rsidR="00D10300" w:rsidRPr="00706D3C" w:rsidRDefault="00D10300" w:rsidP="00E608D4">
            <w:pPr>
              <w:ind w:left="14" w:hanging="14"/>
              <w:rPr>
                <w:rFonts w:ascii="Arial" w:eastAsia="Arial Unicode MS" w:hAnsi="Arial" w:cs="Arial"/>
                <w:sz w:val="20"/>
                <w:szCs w:val="20"/>
              </w:rPr>
            </w:pPr>
            <w:r w:rsidRPr="00706D3C">
              <w:rPr>
                <w:rFonts w:ascii="Arial" w:eastAsia="Arial Unicode MS" w:hAnsi="Arial" w:cs="Arial"/>
                <w:sz w:val="20"/>
                <w:szCs w:val="20"/>
              </w:rPr>
              <w:t xml:space="preserve">(2)  The assessment report shall contain the following minimum </w:t>
            </w:r>
            <w:commentRangeStart w:id="0"/>
            <w:r w:rsidRPr="00706D3C">
              <w:rPr>
                <w:rFonts w:ascii="Arial" w:eastAsia="Arial Unicode MS" w:hAnsi="Arial" w:cs="Arial"/>
                <w:sz w:val="20"/>
                <w:szCs w:val="20"/>
              </w:rPr>
              <w:t>contents</w:t>
            </w:r>
            <w:commentRangeEnd w:id="0"/>
            <w:r w:rsidRPr="00706D3C">
              <w:rPr>
                <w:rStyle w:val="CommentReference"/>
                <w:rFonts w:ascii="Arial" w:hAnsi="Arial"/>
                <w:sz w:val="20"/>
              </w:rPr>
              <w:commentReference w:id="0"/>
            </w:r>
            <w:r w:rsidRPr="00706D3C">
              <w:rPr>
                <w:rFonts w:ascii="Arial" w:eastAsia="Arial Unicode MS" w:hAnsi="Arial" w:cs="Arial"/>
                <w:sz w:val="20"/>
                <w:szCs w:val="20"/>
              </w:rPr>
              <w:t>:</w:t>
            </w:r>
          </w:p>
          <w:p w14:paraId="66775ECB"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t>Assessment Date(s)</w:t>
            </w:r>
          </w:p>
          <w:p w14:paraId="0C7C6DB0"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lastRenderedPageBreak/>
              <w:t>FSMO Name and Physical Address</w:t>
            </w:r>
          </w:p>
          <w:p w14:paraId="1C88A78C"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t>FSMO ID Number (as assigned by the Accreditation Body)</w:t>
            </w:r>
          </w:p>
          <w:p w14:paraId="41905896"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t xml:space="preserve">Scope of Accreditation </w:t>
            </w:r>
          </w:p>
          <w:p w14:paraId="59A34B35"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t>Key FSMO  Personnel (e.g., technical manager, QA officer, etc.)</w:t>
            </w:r>
          </w:p>
          <w:p w14:paraId="68890C7D"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t>FSMO personnel interviewed at the time of the assessment</w:t>
            </w:r>
          </w:p>
          <w:p w14:paraId="6CB10840" w14:textId="77777777" w:rsidR="00D10300" w:rsidRPr="00706D3C" w:rsidRDefault="00D10300" w:rsidP="00E608D4">
            <w:pPr>
              <w:numPr>
                <w:ilvl w:val="1"/>
                <w:numId w:val="9"/>
              </w:numPr>
              <w:ind w:left="14" w:hanging="14"/>
              <w:rPr>
                <w:rFonts w:ascii="Arial" w:eastAsia="Arial Unicode MS" w:hAnsi="Arial" w:cs="Arial"/>
                <w:sz w:val="20"/>
                <w:szCs w:val="20"/>
              </w:rPr>
            </w:pPr>
            <w:r w:rsidRPr="00706D3C">
              <w:rPr>
                <w:rFonts w:ascii="Arial" w:eastAsia="Arial Unicode MS" w:hAnsi="Arial" w:cs="Arial"/>
                <w:sz w:val="20"/>
                <w:szCs w:val="20"/>
              </w:rPr>
              <w:t xml:space="preserve">For each nonconformity reported, the specific Standard citation, regulatory requirement, or CAB’s </w:t>
            </w:r>
            <w:proofErr w:type="spellStart"/>
            <w:r w:rsidRPr="00706D3C">
              <w:rPr>
                <w:rFonts w:ascii="Arial" w:eastAsia="Arial Unicode MS" w:hAnsi="Arial" w:cs="Arial"/>
                <w:sz w:val="20"/>
                <w:szCs w:val="20"/>
              </w:rPr>
              <w:t>methog</w:t>
            </w:r>
            <w:proofErr w:type="spellEnd"/>
            <w:r w:rsidRPr="00706D3C">
              <w:rPr>
                <w:rFonts w:ascii="Arial" w:eastAsia="Arial Unicode MS" w:hAnsi="Arial" w:cs="Arial"/>
                <w:sz w:val="20"/>
                <w:szCs w:val="20"/>
              </w:rPr>
              <w:t xml:space="preserve"> section where the observed laboratory activity is not in conformance</w:t>
            </w:r>
          </w:p>
          <w:p w14:paraId="5E966E38" w14:textId="77777777" w:rsidR="00D10300" w:rsidRPr="00706D3C" w:rsidRDefault="00D10300" w:rsidP="00E608D4">
            <w:pPr>
              <w:rPr>
                <w:rFonts w:ascii="Arial" w:eastAsia="Arial Unicode MS" w:hAnsi="Arial" w:cs="Arial"/>
                <w:sz w:val="20"/>
                <w:szCs w:val="20"/>
              </w:rPr>
            </w:pPr>
            <w:r w:rsidRPr="00706D3C">
              <w:rPr>
                <w:rFonts w:ascii="Arial" w:eastAsia="Arial Unicode MS" w:hAnsi="Arial" w:cs="Arial"/>
                <w:sz w:val="20"/>
                <w:szCs w:val="20"/>
              </w:rPr>
              <w:t xml:space="preserve">(3)  If the report is not issued by the accreditation body itself, the accreditation body shall develop and implement procedures to outsource the issuance of assessment reports to conformity assessment bodies, as described in clause 6.4. </w:t>
            </w:r>
          </w:p>
        </w:tc>
        <w:tc>
          <w:tcPr>
            <w:tcW w:w="3297" w:type="dxa"/>
          </w:tcPr>
          <w:p w14:paraId="4C0F34A2" w14:textId="77777777" w:rsidR="00D10300" w:rsidRDefault="00D10300" w:rsidP="00E608D4">
            <w:pPr>
              <w:rPr>
                <w:rFonts w:ascii="Arial" w:hAnsi="Arial" w:cs="Arial"/>
                <w:sz w:val="20"/>
                <w:szCs w:val="20"/>
              </w:rPr>
            </w:pPr>
            <w:r>
              <w:rPr>
                <w:rFonts w:ascii="Arial" w:hAnsi="Arial" w:cs="Arial"/>
                <w:sz w:val="20"/>
                <w:szCs w:val="20"/>
              </w:rPr>
              <w:lastRenderedPageBreak/>
              <w:t xml:space="preserve">Modified EL language to FSMO and allowed flexible scope and removed analyte from scope </w:t>
            </w:r>
          </w:p>
          <w:p w14:paraId="7E62FFF7" w14:textId="77777777" w:rsidR="00D10300" w:rsidRDefault="00D10300" w:rsidP="00E608D4">
            <w:pPr>
              <w:rPr>
                <w:rFonts w:ascii="Arial" w:hAnsi="Arial" w:cs="Arial"/>
                <w:sz w:val="20"/>
                <w:szCs w:val="20"/>
              </w:rPr>
            </w:pPr>
            <w:r>
              <w:rPr>
                <w:rFonts w:ascii="Arial" w:hAnsi="Arial" w:cs="Arial"/>
                <w:sz w:val="20"/>
                <w:szCs w:val="20"/>
              </w:rPr>
              <w:t>Comment to delete from FSMO too prescriptive</w:t>
            </w:r>
          </w:p>
          <w:p w14:paraId="3702B41F" w14:textId="77777777" w:rsidR="00D10300" w:rsidRDefault="00D10300" w:rsidP="00E608D4">
            <w:pPr>
              <w:rPr>
                <w:rFonts w:ascii="Arial" w:hAnsi="Arial" w:cs="Arial"/>
                <w:sz w:val="20"/>
                <w:szCs w:val="20"/>
              </w:rPr>
            </w:pPr>
            <w:r>
              <w:rPr>
                <w:rFonts w:ascii="Arial" w:hAnsi="Arial" w:cs="Arial"/>
                <w:sz w:val="20"/>
                <w:szCs w:val="20"/>
              </w:rPr>
              <w:t>Should this be deleted from the FSMO standard?</w:t>
            </w:r>
          </w:p>
        </w:tc>
        <w:tc>
          <w:tcPr>
            <w:tcW w:w="3999" w:type="dxa"/>
          </w:tcPr>
          <w:p w14:paraId="7DC4D9CE" w14:textId="77777777" w:rsidR="00D10300" w:rsidRPr="00DC2089" w:rsidRDefault="00D10300" w:rsidP="00E608D4">
            <w:pPr>
              <w:rPr>
                <w:rFonts w:ascii="Arial" w:hAnsi="Arial" w:cs="Arial"/>
                <w:sz w:val="20"/>
                <w:szCs w:val="20"/>
              </w:rPr>
            </w:pPr>
          </w:p>
        </w:tc>
      </w:tr>
      <w:tr w:rsidR="00D10300" w:rsidRPr="00DC2089" w14:paraId="4CE7D470" w14:textId="77777777" w:rsidTr="00D10300">
        <w:tc>
          <w:tcPr>
            <w:tcW w:w="750" w:type="dxa"/>
          </w:tcPr>
          <w:p w14:paraId="2237434F" w14:textId="77777777" w:rsidR="00D10300" w:rsidRPr="00DC2089" w:rsidRDefault="00D10300" w:rsidP="00E608D4">
            <w:pPr>
              <w:rPr>
                <w:rFonts w:ascii="Arial" w:hAnsi="Arial" w:cs="Arial"/>
                <w:sz w:val="20"/>
                <w:szCs w:val="20"/>
              </w:rPr>
            </w:pPr>
            <w:r>
              <w:rPr>
                <w:rFonts w:ascii="Arial" w:hAnsi="Arial" w:cs="Arial"/>
                <w:sz w:val="20"/>
                <w:szCs w:val="20"/>
              </w:rPr>
              <w:t>54</w:t>
            </w:r>
          </w:p>
        </w:tc>
        <w:tc>
          <w:tcPr>
            <w:tcW w:w="3218" w:type="dxa"/>
          </w:tcPr>
          <w:p w14:paraId="3D1DEA2B" w14:textId="77777777" w:rsidR="00D10300" w:rsidRDefault="00D10300" w:rsidP="00E608D4">
            <w:pPr>
              <w:rPr>
                <w:rFonts w:ascii="Arial" w:hAnsi="Arial" w:cs="Arial"/>
                <w:sz w:val="20"/>
                <w:szCs w:val="20"/>
              </w:rPr>
            </w:pPr>
            <w:r>
              <w:rPr>
                <w:rFonts w:ascii="Arial" w:hAnsi="Arial" w:cs="Arial"/>
                <w:sz w:val="20"/>
                <w:szCs w:val="20"/>
              </w:rPr>
              <w:t>7.6.1 to 7.8.8.2 Blue Text to be removed or retained</w:t>
            </w:r>
          </w:p>
          <w:p w14:paraId="3FAD3D80" w14:textId="77777777" w:rsidR="00D10300" w:rsidRPr="00DC2089" w:rsidRDefault="00D10300" w:rsidP="00E608D4">
            <w:pPr>
              <w:rPr>
                <w:rFonts w:ascii="Arial" w:hAnsi="Arial" w:cs="Arial"/>
                <w:sz w:val="20"/>
                <w:szCs w:val="20"/>
              </w:rPr>
            </w:pPr>
            <w:r>
              <w:rPr>
                <w:rFonts w:ascii="Arial" w:hAnsi="Arial" w:cs="Arial"/>
                <w:sz w:val="20"/>
                <w:szCs w:val="20"/>
              </w:rPr>
              <w:t>See attached document for language deleted</w:t>
            </w:r>
          </w:p>
        </w:tc>
        <w:tc>
          <w:tcPr>
            <w:tcW w:w="3131" w:type="dxa"/>
          </w:tcPr>
          <w:p w14:paraId="741D3515" w14:textId="77777777" w:rsidR="00D10300" w:rsidRPr="00DC2089" w:rsidRDefault="00D10300" w:rsidP="00E608D4">
            <w:pPr>
              <w:rPr>
                <w:rFonts w:ascii="Arial" w:hAnsi="Arial" w:cs="Arial"/>
                <w:sz w:val="20"/>
                <w:szCs w:val="20"/>
              </w:rPr>
            </w:pPr>
            <w:r>
              <w:rPr>
                <w:rFonts w:ascii="Arial" w:hAnsi="Arial" w:cs="Arial"/>
                <w:sz w:val="20"/>
                <w:szCs w:val="20"/>
              </w:rPr>
              <w:t>Is this language too prescriptive and should it be removed or placed in an annex or guidance document?</w:t>
            </w:r>
          </w:p>
        </w:tc>
        <w:tc>
          <w:tcPr>
            <w:tcW w:w="3297" w:type="dxa"/>
          </w:tcPr>
          <w:p w14:paraId="1F8A61D0" w14:textId="77777777" w:rsidR="00D10300" w:rsidRPr="00DC2089" w:rsidRDefault="00D10300" w:rsidP="00E608D4">
            <w:pPr>
              <w:rPr>
                <w:rFonts w:ascii="Arial" w:hAnsi="Arial" w:cs="Arial"/>
                <w:sz w:val="20"/>
                <w:szCs w:val="20"/>
              </w:rPr>
            </w:pPr>
            <w:r>
              <w:rPr>
                <w:rFonts w:ascii="Arial" w:hAnsi="Arial" w:cs="Arial"/>
                <w:sz w:val="20"/>
                <w:szCs w:val="20"/>
              </w:rPr>
              <w:t>Different comments from the committee seeking public input for this wording.    Some of the ISO/IEC 17011:2004 language concepts are overlapping with ISO/IEC 17011:2017</w:t>
            </w:r>
          </w:p>
        </w:tc>
        <w:tc>
          <w:tcPr>
            <w:tcW w:w="3999" w:type="dxa"/>
          </w:tcPr>
          <w:p w14:paraId="1AD733B8" w14:textId="77777777" w:rsidR="00D10300" w:rsidRPr="00DC2089" w:rsidRDefault="00D10300" w:rsidP="00E608D4">
            <w:pPr>
              <w:rPr>
                <w:rFonts w:ascii="Arial" w:hAnsi="Arial" w:cs="Arial"/>
                <w:sz w:val="20"/>
                <w:szCs w:val="20"/>
              </w:rPr>
            </w:pPr>
          </w:p>
        </w:tc>
      </w:tr>
      <w:tr w:rsidR="001E086C" w:rsidRPr="00DC2089" w14:paraId="312394FC" w14:textId="77777777" w:rsidTr="001E086C">
        <w:tc>
          <w:tcPr>
            <w:tcW w:w="750" w:type="dxa"/>
          </w:tcPr>
          <w:p w14:paraId="61EAE435" w14:textId="77777777" w:rsidR="001E086C" w:rsidRPr="00DC2089" w:rsidRDefault="001E086C" w:rsidP="00E608D4">
            <w:pPr>
              <w:rPr>
                <w:rFonts w:ascii="Arial" w:hAnsi="Arial" w:cs="Arial"/>
                <w:sz w:val="20"/>
                <w:szCs w:val="20"/>
              </w:rPr>
            </w:pPr>
            <w:r>
              <w:rPr>
                <w:rFonts w:ascii="Arial" w:hAnsi="Arial" w:cs="Arial"/>
                <w:sz w:val="20"/>
                <w:szCs w:val="20"/>
              </w:rPr>
              <w:t>56</w:t>
            </w:r>
          </w:p>
        </w:tc>
        <w:tc>
          <w:tcPr>
            <w:tcW w:w="3218" w:type="dxa"/>
          </w:tcPr>
          <w:p w14:paraId="0B41A2B1" w14:textId="77777777" w:rsidR="001E086C" w:rsidRPr="00DC2089" w:rsidRDefault="001E086C" w:rsidP="00E608D4">
            <w:pPr>
              <w:rPr>
                <w:rFonts w:ascii="Arial" w:hAnsi="Arial" w:cs="Arial"/>
                <w:sz w:val="20"/>
                <w:szCs w:val="20"/>
              </w:rPr>
            </w:pPr>
            <w:r>
              <w:rPr>
                <w:rFonts w:ascii="Arial" w:hAnsi="Arial" w:cs="Arial"/>
                <w:sz w:val="20"/>
                <w:szCs w:val="20"/>
              </w:rPr>
              <w:t>7.11.1.2 TNI EL language added</w:t>
            </w:r>
          </w:p>
        </w:tc>
        <w:tc>
          <w:tcPr>
            <w:tcW w:w="3131" w:type="dxa"/>
          </w:tcPr>
          <w:p w14:paraId="700B272E" w14:textId="77777777" w:rsidR="001E086C" w:rsidRPr="00D60998" w:rsidRDefault="001E086C" w:rsidP="00E608D4">
            <w:pPr>
              <w:tabs>
                <w:tab w:val="left" w:pos="151"/>
              </w:tabs>
              <w:rPr>
                <w:rFonts w:ascii="Arial" w:hAnsi="Arial" w:cs="Arial"/>
                <w:sz w:val="18"/>
                <w:szCs w:val="18"/>
              </w:rPr>
            </w:pPr>
            <w:r w:rsidRPr="00D60998">
              <w:rPr>
                <w:rFonts w:ascii="Arial" w:hAnsi="Arial" w:cs="Arial"/>
                <w:sz w:val="18"/>
                <w:szCs w:val="18"/>
              </w:rPr>
              <w:t xml:space="preserve">7.11.1.2 Subject to applicable laws, regulations and due process requirements, an accreditation body may suspend, withdraw or reduce a CAB’s accreditation if the CAB fails to meet the standards for accreditation.  The CAB shall retain accreditation for the scope of accreditation, where it continues to meet the requirements of the Standard. Reasons for suspension, withdrawal or reduction shall include but are not limited to: </w:t>
            </w:r>
          </w:p>
          <w:p w14:paraId="76EB0977"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lastRenderedPageBreak/>
              <w:t>7.11.1.2.1</w:t>
            </w:r>
            <w:r w:rsidRPr="00D60998">
              <w:rPr>
                <w:rFonts w:ascii="Arial" w:hAnsi="Arial" w:cs="Arial"/>
                <w:sz w:val="18"/>
                <w:szCs w:val="18"/>
              </w:rPr>
              <w:tab/>
              <w:t xml:space="preserve">If the accreditation body finds, during the assessment, that the public interest, safety or welfare imperatively requires emergency action; </w:t>
            </w:r>
          </w:p>
          <w:p w14:paraId="31D720E1"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7.11.1.2.2</w:t>
            </w:r>
            <w:r w:rsidRPr="00D60998">
              <w:rPr>
                <w:rFonts w:ascii="Arial" w:hAnsi="Arial" w:cs="Arial"/>
                <w:sz w:val="18"/>
                <w:szCs w:val="18"/>
              </w:rPr>
              <w:tab/>
              <w:t xml:space="preserve">Failure to complete proficiency testing studies as required; </w:t>
            </w:r>
          </w:p>
          <w:p w14:paraId="25151AF3"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7.11.1.2.3</w:t>
            </w:r>
            <w:r w:rsidRPr="00D60998">
              <w:rPr>
                <w:rFonts w:ascii="Arial" w:hAnsi="Arial" w:cs="Arial"/>
                <w:sz w:val="18"/>
                <w:szCs w:val="18"/>
              </w:rPr>
              <w:tab/>
              <w:t xml:space="preserve">Failure to notify the accreditation body of any changes in key accreditation criteria as referenced in Clauses 4.2 and 7.2.1; </w:t>
            </w:r>
          </w:p>
          <w:p w14:paraId="35B7B37F"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7.11.1.2.4</w:t>
            </w:r>
            <w:r w:rsidRPr="00D60998">
              <w:rPr>
                <w:rFonts w:ascii="Arial" w:hAnsi="Arial" w:cs="Arial"/>
                <w:sz w:val="18"/>
                <w:szCs w:val="18"/>
              </w:rPr>
              <w:tab/>
              <w:t xml:space="preserve">Failure to maintain a Quality System as required; </w:t>
            </w:r>
          </w:p>
          <w:p w14:paraId="636DD318"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7.11.1.2.5</w:t>
            </w:r>
            <w:r w:rsidRPr="00D60998">
              <w:rPr>
                <w:rFonts w:ascii="Arial" w:hAnsi="Arial" w:cs="Arial"/>
                <w:sz w:val="18"/>
                <w:szCs w:val="18"/>
              </w:rPr>
              <w:tab/>
              <w:t>Failure of the CAB to employ staff that meets qualifications for education, training and experience as required.</w:t>
            </w:r>
          </w:p>
          <w:p w14:paraId="07483642"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7.11.1.2.6</w:t>
            </w:r>
            <w:r w:rsidRPr="00D60998">
              <w:rPr>
                <w:rFonts w:ascii="Arial" w:hAnsi="Arial" w:cs="Arial"/>
                <w:sz w:val="18"/>
                <w:szCs w:val="18"/>
              </w:rPr>
              <w:tab/>
              <w:t>Misrepresentation of any fact pertinent to receiving or maintaining accreditation;</w:t>
            </w:r>
          </w:p>
          <w:p w14:paraId="78564316"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7.11.1.2.7</w:t>
            </w:r>
            <w:r w:rsidRPr="00D60998">
              <w:rPr>
                <w:rFonts w:ascii="Arial" w:hAnsi="Arial" w:cs="Arial"/>
                <w:sz w:val="18"/>
                <w:szCs w:val="18"/>
              </w:rPr>
              <w:tab/>
              <w:t>Denial of entry to an accreditation body’s assessment team during normal business hours for the purpose of conducting an assessment;</w:t>
            </w:r>
          </w:p>
          <w:p w14:paraId="20589D47"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7.11.1.2.8</w:t>
            </w:r>
            <w:r w:rsidRPr="00D60998">
              <w:rPr>
                <w:rFonts w:ascii="Arial" w:hAnsi="Arial" w:cs="Arial"/>
                <w:sz w:val="18"/>
                <w:szCs w:val="18"/>
              </w:rPr>
              <w:tab/>
              <w:t xml:space="preserve">Failure to provide documents requested by the accreditation body for review in a timeframe requested by the accreditation body prior to the assessment.  </w:t>
            </w:r>
          </w:p>
          <w:p w14:paraId="0296710F"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7.11.1.2.9</w:t>
            </w:r>
            <w:r w:rsidRPr="00D60998">
              <w:rPr>
                <w:rFonts w:ascii="Arial" w:hAnsi="Arial" w:cs="Arial"/>
                <w:sz w:val="18"/>
                <w:szCs w:val="18"/>
              </w:rPr>
              <w:tab/>
              <w:t>Failure to complete responses or corrective actions from an accreditation body’s current or past assessment report(s).</w:t>
            </w:r>
          </w:p>
          <w:p w14:paraId="607BEBC5" w14:textId="77777777" w:rsidR="001E086C" w:rsidRPr="00D60998" w:rsidRDefault="001E086C" w:rsidP="00E608D4">
            <w:pPr>
              <w:tabs>
                <w:tab w:val="left" w:pos="151"/>
                <w:tab w:val="left" w:pos="961"/>
              </w:tabs>
              <w:rPr>
                <w:rFonts w:ascii="Arial" w:hAnsi="Arial" w:cs="Arial"/>
                <w:sz w:val="18"/>
                <w:szCs w:val="18"/>
              </w:rPr>
            </w:pPr>
            <w:r w:rsidRPr="00D60998">
              <w:rPr>
                <w:rFonts w:ascii="Arial" w:hAnsi="Arial" w:cs="Arial"/>
                <w:sz w:val="18"/>
                <w:szCs w:val="18"/>
              </w:rPr>
              <w:t>7.11.1.2.10 Failure to pay fees.</w:t>
            </w:r>
          </w:p>
        </w:tc>
        <w:tc>
          <w:tcPr>
            <w:tcW w:w="3297" w:type="dxa"/>
          </w:tcPr>
          <w:p w14:paraId="0D10BB90" w14:textId="77777777" w:rsidR="001E086C" w:rsidRPr="00DC2089" w:rsidRDefault="001E086C" w:rsidP="00E608D4">
            <w:pPr>
              <w:rPr>
                <w:rFonts w:ascii="Arial" w:hAnsi="Arial" w:cs="Arial"/>
                <w:sz w:val="20"/>
                <w:szCs w:val="20"/>
              </w:rPr>
            </w:pPr>
            <w:r>
              <w:rPr>
                <w:rFonts w:ascii="Arial" w:hAnsi="Arial" w:cs="Arial"/>
                <w:sz w:val="20"/>
                <w:szCs w:val="20"/>
              </w:rPr>
              <w:lastRenderedPageBreak/>
              <w:t>Is the EL standard language added to the FSMO to prescriptive?  Public input requested</w:t>
            </w:r>
          </w:p>
        </w:tc>
        <w:tc>
          <w:tcPr>
            <w:tcW w:w="3999" w:type="dxa"/>
          </w:tcPr>
          <w:p w14:paraId="55F8495F" w14:textId="77777777" w:rsidR="001E086C" w:rsidRPr="00DC2089" w:rsidRDefault="001E086C" w:rsidP="00E608D4">
            <w:pPr>
              <w:rPr>
                <w:rFonts w:ascii="Arial" w:hAnsi="Arial" w:cs="Arial"/>
                <w:sz w:val="20"/>
                <w:szCs w:val="20"/>
              </w:rPr>
            </w:pPr>
          </w:p>
        </w:tc>
      </w:tr>
      <w:tr w:rsidR="001E086C" w:rsidRPr="00DC2089" w14:paraId="60958206" w14:textId="77777777" w:rsidTr="001E086C">
        <w:tc>
          <w:tcPr>
            <w:tcW w:w="750" w:type="dxa"/>
          </w:tcPr>
          <w:p w14:paraId="31F51B49" w14:textId="77777777" w:rsidR="001E086C" w:rsidRPr="00DC2089" w:rsidRDefault="001E086C" w:rsidP="00E608D4">
            <w:pPr>
              <w:rPr>
                <w:rFonts w:ascii="Arial" w:hAnsi="Arial" w:cs="Arial"/>
                <w:sz w:val="20"/>
                <w:szCs w:val="20"/>
              </w:rPr>
            </w:pPr>
            <w:r>
              <w:rPr>
                <w:rFonts w:ascii="Arial" w:hAnsi="Arial" w:cs="Arial"/>
                <w:sz w:val="20"/>
                <w:szCs w:val="20"/>
              </w:rPr>
              <w:t>58</w:t>
            </w:r>
          </w:p>
        </w:tc>
        <w:tc>
          <w:tcPr>
            <w:tcW w:w="3218" w:type="dxa"/>
          </w:tcPr>
          <w:p w14:paraId="23249B16" w14:textId="77777777" w:rsidR="001E086C" w:rsidRPr="00DC2089" w:rsidRDefault="001E086C" w:rsidP="00E608D4">
            <w:pPr>
              <w:rPr>
                <w:rFonts w:ascii="Arial" w:hAnsi="Arial" w:cs="Arial"/>
                <w:sz w:val="20"/>
                <w:szCs w:val="20"/>
              </w:rPr>
            </w:pPr>
            <w:r>
              <w:rPr>
                <w:rFonts w:ascii="Arial" w:hAnsi="Arial" w:cs="Arial"/>
                <w:sz w:val="20"/>
                <w:szCs w:val="20"/>
              </w:rPr>
              <w:t>7.9.2.1.4 Suspension</w:t>
            </w:r>
          </w:p>
        </w:tc>
        <w:tc>
          <w:tcPr>
            <w:tcW w:w="3131" w:type="dxa"/>
          </w:tcPr>
          <w:p w14:paraId="4E5E4D1E" w14:textId="77777777" w:rsidR="001E086C" w:rsidRDefault="001E086C" w:rsidP="00E608D4">
            <w:pPr>
              <w:rPr>
                <w:rFonts w:ascii="Arial" w:hAnsi="Arial" w:cs="Arial"/>
                <w:sz w:val="20"/>
                <w:szCs w:val="20"/>
              </w:rPr>
            </w:pPr>
            <w:r>
              <w:rPr>
                <w:rFonts w:ascii="Arial" w:hAnsi="Arial" w:cs="Arial"/>
                <w:sz w:val="20"/>
                <w:szCs w:val="20"/>
              </w:rPr>
              <w:t>Moved to Section 7.11.1</w:t>
            </w:r>
          </w:p>
          <w:p w14:paraId="12C16599" w14:textId="77777777" w:rsidR="001E086C" w:rsidRPr="00DC2089" w:rsidRDefault="001E086C" w:rsidP="00E608D4">
            <w:pPr>
              <w:rPr>
                <w:rFonts w:ascii="Arial" w:hAnsi="Arial" w:cs="Arial"/>
                <w:sz w:val="20"/>
                <w:szCs w:val="20"/>
              </w:rPr>
            </w:pPr>
            <w:r>
              <w:rPr>
                <w:rFonts w:ascii="Arial" w:hAnsi="Arial" w:cs="Arial"/>
                <w:sz w:val="20"/>
                <w:szCs w:val="20"/>
              </w:rPr>
              <w:t>Request input on language</w:t>
            </w:r>
          </w:p>
        </w:tc>
        <w:tc>
          <w:tcPr>
            <w:tcW w:w="3297" w:type="dxa"/>
          </w:tcPr>
          <w:p w14:paraId="20634F10" w14:textId="77777777" w:rsidR="001E086C" w:rsidRPr="00DC2089" w:rsidRDefault="001E086C" w:rsidP="00E608D4">
            <w:pPr>
              <w:rPr>
                <w:rFonts w:ascii="Arial" w:hAnsi="Arial" w:cs="Arial"/>
                <w:sz w:val="20"/>
                <w:szCs w:val="20"/>
              </w:rPr>
            </w:pPr>
            <w:r>
              <w:rPr>
                <w:rFonts w:ascii="Arial" w:hAnsi="Arial" w:cs="Arial"/>
                <w:sz w:val="20"/>
                <w:szCs w:val="20"/>
              </w:rPr>
              <w:t xml:space="preserve">What language is redundant with ISO/IEC 170111:2017 and the EL language and FSMO language </w:t>
            </w:r>
          </w:p>
        </w:tc>
        <w:tc>
          <w:tcPr>
            <w:tcW w:w="3999" w:type="dxa"/>
          </w:tcPr>
          <w:p w14:paraId="1CDCE04C" w14:textId="77777777" w:rsidR="001E086C" w:rsidRPr="00DC2089" w:rsidRDefault="001E086C" w:rsidP="00E608D4">
            <w:pPr>
              <w:rPr>
                <w:rFonts w:ascii="Arial" w:hAnsi="Arial" w:cs="Arial"/>
                <w:sz w:val="20"/>
                <w:szCs w:val="20"/>
              </w:rPr>
            </w:pPr>
          </w:p>
        </w:tc>
      </w:tr>
      <w:tr w:rsidR="00742370" w:rsidRPr="00DC2089" w14:paraId="5D943098" w14:textId="77777777" w:rsidTr="00742370">
        <w:tc>
          <w:tcPr>
            <w:tcW w:w="750" w:type="dxa"/>
          </w:tcPr>
          <w:p w14:paraId="48AB7F33" w14:textId="77777777" w:rsidR="00742370" w:rsidRDefault="00742370" w:rsidP="00E608D4">
            <w:pPr>
              <w:rPr>
                <w:rFonts w:ascii="Arial" w:hAnsi="Arial" w:cs="Arial"/>
                <w:sz w:val="20"/>
                <w:szCs w:val="20"/>
              </w:rPr>
            </w:pPr>
            <w:r>
              <w:rPr>
                <w:rFonts w:ascii="Arial" w:hAnsi="Arial" w:cs="Arial"/>
                <w:sz w:val="20"/>
                <w:szCs w:val="20"/>
              </w:rPr>
              <w:t>63</w:t>
            </w:r>
          </w:p>
        </w:tc>
        <w:tc>
          <w:tcPr>
            <w:tcW w:w="3218" w:type="dxa"/>
          </w:tcPr>
          <w:p w14:paraId="763BA928" w14:textId="77777777" w:rsidR="00742370" w:rsidRDefault="00742370" w:rsidP="00E608D4">
            <w:pPr>
              <w:rPr>
                <w:rFonts w:ascii="Arial" w:hAnsi="Arial" w:cs="Arial"/>
                <w:sz w:val="20"/>
                <w:szCs w:val="20"/>
              </w:rPr>
            </w:pPr>
            <w:r>
              <w:rPr>
                <w:rFonts w:ascii="Arial" w:hAnsi="Arial" w:cs="Arial"/>
                <w:sz w:val="20"/>
                <w:szCs w:val="20"/>
              </w:rPr>
              <w:t>TNI EL 7.6.10 to 7.6.14 deleted</w:t>
            </w:r>
          </w:p>
        </w:tc>
        <w:tc>
          <w:tcPr>
            <w:tcW w:w="3131" w:type="dxa"/>
          </w:tcPr>
          <w:p w14:paraId="69D5575E" w14:textId="77777777" w:rsidR="00742370" w:rsidRDefault="00742370" w:rsidP="00E608D4">
            <w:pPr>
              <w:rPr>
                <w:rFonts w:ascii="Arial" w:hAnsi="Arial" w:cs="Arial"/>
                <w:sz w:val="20"/>
                <w:szCs w:val="20"/>
              </w:rPr>
            </w:pPr>
            <w:r>
              <w:rPr>
                <w:rFonts w:ascii="Arial" w:hAnsi="Arial" w:cs="Arial"/>
                <w:sz w:val="20"/>
                <w:szCs w:val="20"/>
              </w:rPr>
              <w:t xml:space="preserve">See text in attached that was deleted </w:t>
            </w:r>
          </w:p>
        </w:tc>
        <w:tc>
          <w:tcPr>
            <w:tcW w:w="3297" w:type="dxa"/>
          </w:tcPr>
          <w:p w14:paraId="3885AA75" w14:textId="77777777" w:rsidR="00742370" w:rsidRPr="009207D9" w:rsidRDefault="00742370" w:rsidP="00E608D4">
            <w:pPr>
              <w:tabs>
                <w:tab w:val="left" w:pos="1780"/>
              </w:tabs>
              <w:spacing w:after="120"/>
              <w:rPr>
                <w:rFonts w:ascii="Arial" w:hAnsi="Arial" w:cs="Arial"/>
                <w:color w:val="000000" w:themeColor="text1"/>
                <w:sz w:val="20"/>
                <w:szCs w:val="20"/>
              </w:rPr>
            </w:pPr>
            <w:r w:rsidRPr="001D69E1">
              <w:rPr>
                <w:rFonts w:ascii="Arial" w:hAnsi="Arial" w:cs="Arial"/>
                <w:sz w:val="20"/>
                <w:szCs w:val="20"/>
              </w:rPr>
              <w:t>Section just adds a 30 day response and review time and then goes into the weeds talking about weekends</w:t>
            </w:r>
            <w:r>
              <w:rPr>
                <w:rFonts w:ascii="Arial" w:hAnsi="Arial" w:cs="Arial"/>
                <w:sz w:val="20"/>
                <w:szCs w:val="20"/>
              </w:rPr>
              <w:t>,</w:t>
            </w:r>
            <w:r w:rsidRPr="001D69E1">
              <w:rPr>
                <w:rFonts w:ascii="Arial" w:hAnsi="Arial" w:cs="Arial"/>
                <w:sz w:val="20"/>
                <w:szCs w:val="20"/>
              </w:rPr>
              <w:t xml:space="preserve"> etc. Are these sections needed?  </w:t>
            </w:r>
            <w:r>
              <w:rPr>
                <w:rFonts w:ascii="Arial" w:hAnsi="Arial" w:cs="Arial"/>
                <w:sz w:val="20"/>
                <w:szCs w:val="20"/>
              </w:rPr>
              <w:t>Request public input</w:t>
            </w:r>
          </w:p>
        </w:tc>
        <w:tc>
          <w:tcPr>
            <w:tcW w:w="3999" w:type="dxa"/>
          </w:tcPr>
          <w:p w14:paraId="7AE92743" w14:textId="77777777" w:rsidR="00742370" w:rsidRPr="00DC2089" w:rsidRDefault="00742370" w:rsidP="00E608D4">
            <w:pPr>
              <w:rPr>
                <w:rFonts w:ascii="Arial" w:hAnsi="Arial" w:cs="Arial"/>
                <w:sz w:val="20"/>
                <w:szCs w:val="20"/>
              </w:rPr>
            </w:pPr>
          </w:p>
        </w:tc>
      </w:tr>
      <w:tr w:rsidR="00742370" w:rsidRPr="00DC2089" w14:paraId="5C43D26A" w14:textId="77777777" w:rsidTr="00742370">
        <w:tc>
          <w:tcPr>
            <w:tcW w:w="750" w:type="dxa"/>
          </w:tcPr>
          <w:p w14:paraId="5F63B022" w14:textId="77777777" w:rsidR="00742370" w:rsidRDefault="00742370" w:rsidP="00E608D4">
            <w:pPr>
              <w:rPr>
                <w:rFonts w:ascii="Arial" w:hAnsi="Arial" w:cs="Arial"/>
                <w:sz w:val="20"/>
                <w:szCs w:val="20"/>
              </w:rPr>
            </w:pPr>
            <w:r>
              <w:rPr>
                <w:rFonts w:ascii="Arial" w:hAnsi="Arial" w:cs="Arial"/>
                <w:sz w:val="20"/>
                <w:szCs w:val="20"/>
              </w:rPr>
              <w:lastRenderedPageBreak/>
              <w:t>65</w:t>
            </w:r>
          </w:p>
        </w:tc>
        <w:tc>
          <w:tcPr>
            <w:tcW w:w="3218" w:type="dxa"/>
          </w:tcPr>
          <w:p w14:paraId="0E68E9E9" w14:textId="77777777" w:rsidR="00742370" w:rsidRDefault="00742370" w:rsidP="00E608D4">
            <w:pPr>
              <w:rPr>
                <w:rFonts w:ascii="Arial" w:hAnsi="Arial" w:cs="Arial"/>
                <w:sz w:val="20"/>
                <w:szCs w:val="20"/>
              </w:rPr>
            </w:pPr>
            <w:r>
              <w:rPr>
                <w:rFonts w:ascii="Arial" w:hAnsi="Arial" w:cs="Arial"/>
                <w:sz w:val="20"/>
                <w:szCs w:val="20"/>
              </w:rPr>
              <w:t>FSMO 2014 7.9.2.1.c wording remains in the standard</w:t>
            </w:r>
          </w:p>
          <w:p w14:paraId="69E25626" w14:textId="77777777" w:rsidR="00742370" w:rsidRDefault="00742370" w:rsidP="00E608D4">
            <w:pPr>
              <w:rPr>
                <w:rFonts w:ascii="Arial" w:hAnsi="Arial" w:cs="Arial"/>
                <w:sz w:val="20"/>
                <w:szCs w:val="20"/>
              </w:rPr>
            </w:pPr>
            <w:r>
              <w:rPr>
                <w:rFonts w:ascii="Arial" w:hAnsi="Arial" w:cs="Arial"/>
                <w:sz w:val="20"/>
                <w:szCs w:val="20"/>
              </w:rPr>
              <w:t>Consider adding EL 7.9.4.1 modified wording</w:t>
            </w:r>
          </w:p>
        </w:tc>
        <w:tc>
          <w:tcPr>
            <w:tcW w:w="3131" w:type="dxa"/>
          </w:tcPr>
          <w:p w14:paraId="2B0FED16" w14:textId="77777777" w:rsidR="00742370" w:rsidRPr="003A3F1E" w:rsidRDefault="00742370" w:rsidP="00E608D4">
            <w:pPr>
              <w:pStyle w:val="NormalWeb"/>
              <w:spacing w:before="0" w:beforeAutospacing="0" w:after="120" w:afterAutospacing="0"/>
              <w:rPr>
                <w:color w:val="FFC000"/>
              </w:rPr>
            </w:pPr>
            <w:r w:rsidRPr="003A3F1E">
              <w:rPr>
                <w:rFonts w:ascii="ArialMT" w:hAnsi="ArialMT"/>
                <w:color w:val="FFC000"/>
                <w:sz w:val="20"/>
                <w:szCs w:val="20"/>
              </w:rPr>
              <w:t xml:space="preserve">c) The initial accreditation shall remain in effect for a period of time (typically two years as determined initially by the accreditation body to accommodate applicable regulatory or government fiduciary cycles), from the initial date of notification of accreditation unless suspended or revoked by the accreditation body, or withdrawn at the written request of the FSMO to the accreditation body. </w:t>
            </w:r>
          </w:p>
          <w:p w14:paraId="1D073372" w14:textId="77777777" w:rsidR="00742370" w:rsidRDefault="00742370" w:rsidP="00E608D4">
            <w:pPr>
              <w:pStyle w:val="NormalWeb"/>
              <w:spacing w:before="0" w:beforeAutospacing="0" w:after="120" w:afterAutospacing="0"/>
              <w:rPr>
                <w:rFonts w:ascii="ArialMT" w:hAnsi="ArialMT"/>
                <w:color w:val="FFC000"/>
                <w:sz w:val="20"/>
                <w:szCs w:val="20"/>
              </w:rPr>
            </w:pPr>
            <w:r w:rsidRPr="003A3F1E">
              <w:rPr>
                <w:rFonts w:ascii="ArialMT" w:hAnsi="ArialMT"/>
                <w:color w:val="FFC000"/>
                <w:sz w:val="20"/>
                <w:szCs w:val="20"/>
              </w:rPr>
              <w:t xml:space="preserve">NOTE: The accreditation body should determine, after the initial period of accreditation, an accreditation cycle. This may typically be a two-year cycle. </w:t>
            </w:r>
          </w:p>
          <w:p w14:paraId="384D56B6" w14:textId="77777777" w:rsidR="00742370" w:rsidRPr="00A552DA" w:rsidRDefault="00742370" w:rsidP="00E608D4">
            <w:pPr>
              <w:pStyle w:val="AAA-Level2"/>
              <w:tabs>
                <w:tab w:val="clear" w:pos="720"/>
                <w:tab w:val="clear" w:pos="1440"/>
                <w:tab w:val="clear" w:pos="1800"/>
                <w:tab w:val="clear" w:pos="2340"/>
                <w:tab w:val="clear" w:pos="2880"/>
                <w:tab w:val="left" w:pos="900"/>
                <w:tab w:val="left" w:pos="1987"/>
                <w:tab w:val="left" w:pos="2520"/>
              </w:tabs>
              <w:ind w:left="61" w:firstLine="0"/>
              <w:rPr>
                <w:rFonts w:ascii="Times New Roman" w:hAnsi="Times New Roman" w:cs="Times New Roman"/>
                <w:color w:val="FFC000"/>
                <w:sz w:val="24"/>
                <w:szCs w:val="24"/>
              </w:rPr>
            </w:pPr>
            <w:r>
              <w:t>7</w:t>
            </w:r>
            <w:r w:rsidRPr="00A00E9F">
              <w:t>.9.4.1</w:t>
            </w:r>
            <w:r w:rsidRPr="00A00E9F">
              <w:tab/>
              <w:t xml:space="preserve">After an initial assessment for accreditation, accreditation bodies shall perform reassessments at intervals of two years plus or minus six months.  Once a CAB is accredited, accreditation bodies reserve the right to assess a CAB at any time during the accreditation cycle </w:t>
            </w:r>
            <w:r w:rsidRPr="00A00E9F">
              <w:rPr>
                <w:strike/>
              </w:rPr>
              <w:t>period</w:t>
            </w:r>
          </w:p>
        </w:tc>
        <w:tc>
          <w:tcPr>
            <w:tcW w:w="3297" w:type="dxa"/>
          </w:tcPr>
          <w:p w14:paraId="0A0443BC" w14:textId="77777777" w:rsidR="00742370" w:rsidRDefault="00742370" w:rsidP="00E608D4">
            <w:pPr>
              <w:rPr>
                <w:rFonts w:ascii="Arial" w:hAnsi="Arial" w:cs="Arial"/>
                <w:sz w:val="20"/>
                <w:szCs w:val="20"/>
              </w:rPr>
            </w:pPr>
            <w:r>
              <w:rPr>
                <w:rFonts w:ascii="Arial" w:hAnsi="Arial" w:cs="Arial"/>
                <w:sz w:val="20"/>
                <w:szCs w:val="20"/>
              </w:rPr>
              <w:t>Should the two year cycle be stated as a requirement? Consider modified wording from TNI EL standard 7.9.4.1</w:t>
            </w:r>
          </w:p>
          <w:p w14:paraId="60A73EF0" w14:textId="77777777" w:rsidR="00742370" w:rsidRDefault="00742370" w:rsidP="00E608D4">
            <w:pPr>
              <w:rPr>
                <w:rFonts w:ascii="Arial" w:hAnsi="Arial" w:cs="Arial"/>
                <w:sz w:val="20"/>
                <w:szCs w:val="20"/>
              </w:rPr>
            </w:pPr>
            <w:r>
              <w:rPr>
                <w:rFonts w:ascii="Arial" w:hAnsi="Arial" w:cs="Arial"/>
                <w:sz w:val="20"/>
                <w:szCs w:val="20"/>
              </w:rPr>
              <w:t>Request public input</w:t>
            </w:r>
          </w:p>
        </w:tc>
        <w:tc>
          <w:tcPr>
            <w:tcW w:w="3999" w:type="dxa"/>
          </w:tcPr>
          <w:p w14:paraId="0B266D82" w14:textId="77777777" w:rsidR="00742370" w:rsidRPr="00DC2089" w:rsidRDefault="00742370" w:rsidP="00E608D4">
            <w:pPr>
              <w:rPr>
                <w:rFonts w:ascii="Arial" w:hAnsi="Arial" w:cs="Arial"/>
                <w:sz w:val="20"/>
                <w:szCs w:val="20"/>
              </w:rPr>
            </w:pPr>
          </w:p>
        </w:tc>
      </w:tr>
      <w:tr w:rsidR="00742370" w:rsidRPr="00DC2089" w14:paraId="5998727A" w14:textId="77777777" w:rsidTr="00742370">
        <w:tc>
          <w:tcPr>
            <w:tcW w:w="750" w:type="dxa"/>
          </w:tcPr>
          <w:p w14:paraId="4A525422" w14:textId="77777777" w:rsidR="00742370" w:rsidRDefault="00742370" w:rsidP="00E608D4">
            <w:pPr>
              <w:rPr>
                <w:rFonts w:ascii="Arial" w:hAnsi="Arial" w:cs="Arial"/>
                <w:sz w:val="20"/>
                <w:szCs w:val="20"/>
              </w:rPr>
            </w:pPr>
            <w:r>
              <w:rPr>
                <w:rFonts w:ascii="Arial" w:hAnsi="Arial" w:cs="Arial"/>
                <w:sz w:val="20"/>
                <w:szCs w:val="20"/>
              </w:rPr>
              <w:t>78</w:t>
            </w:r>
          </w:p>
        </w:tc>
        <w:tc>
          <w:tcPr>
            <w:tcW w:w="3218" w:type="dxa"/>
          </w:tcPr>
          <w:p w14:paraId="53727DAF" w14:textId="77777777" w:rsidR="00742370" w:rsidRPr="00AA33D6" w:rsidRDefault="00742370"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t xml:space="preserve">7.14.5 Record Retention Time </w:t>
            </w:r>
          </w:p>
          <w:p w14:paraId="6A4C7A8A" w14:textId="77777777" w:rsidR="00742370" w:rsidRPr="00A3479B" w:rsidRDefault="00742370" w:rsidP="00E608D4">
            <w:pPr>
              <w:pStyle w:val="NormalWeb"/>
              <w:spacing w:before="0" w:beforeAutospacing="0" w:after="120" w:afterAutospacing="0"/>
              <w:rPr>
                <w:rFonts w:ascii="Arial" w:hAnsi="Arial" w:cs="Arial"/>
                <w:color w:val="FFC000"/>
                <w:sz w:val="20"/>
                <w:szCs w:val="20"/>
              </w:rPr>
            </w:pPr>
            <w:r w:rsidRPr="00AA33D6">
              <w:rPr>
                <w:rFonts w:ascii="Arial" w:hAnsi="Arial" w:cs="Arial"/>
                <w:color w:val="FFC000"/>
                <w:sz w:val="20"/>
                <w:szCs w:val="20"/>
              </w:rPr>
              <w:t xml:space="preserve">Copies of all assessment reports, checklists, and FSMO responses shall be retained by the accreditation body for a period of at least five (5) years or </w:t>
            </w:r>
            <w:r w:rsidRPr="000537DE">
              <w:rPr>
                <w:rFonts w:ascii="Arial" w:hAnsi="Arial" w:cs="Arial"/>
                <w:color w:val="FFC000"/>
                <w:sz w:val="20"/>
                <w:szCs w:val="20"/>
              </w:rPr>
              <w:t>longer, if required by the customer.</w:t>
            </w:r>
            <w:r>
              <w:rPr>
                <w:rFonts w:ascii="Arial" w:hAnsi="Arial" w:cs="Arial"/>
                <w:strike/>
                <w:color w:val="FFC000"/>
                <w:sz w:val="20"/>
                <w:szCs w:val="20"/>
              </w:rPr>
              <w:t xml:space="preserve"> </w:t>
            </w:r>
            <w:r w:rsidRPr="000537DE">
              <w:rPr>
                <w:rFonts w:ascii="Arial" w:hAnsi="Arial" w:cs="Arial"/>
                <w:strike/>
                <w:color w:val="FFC000"/>
                <w:sz w:val="20"/>
                <w:szCs w:val="20"/>
              </w:rPr>
              <w:t xml:space="preserve"> if required by specific state or federal laws or regulations</w:t>
            </w:r>
            <w:r w:rsidRPr="00AA33D6">
              <w:rPr>
                <w:rFonts w:ascii="Arial" w:hAnsi="Arial" w:cs="Arial"/>
                <w:color w:val="FFC000"/>
                <w:sz w:val="20"/>
                <w:szCs w:val="20"/>
              </w:rPr>
              <w:t xml:space="preserve">. </w:t>
            </w:r>
          </w:p>
        </w:tc>
        <w:tc>
          <w:tcPr>
            <w:tcW w:w="3131" w:type="dxa"/>
          </w:tcPr>
          <w:p w14:paraId="1305E36A" w14:textId="77777777" w:rsidR="00742370" w:rsidRDefault="00742370" w:rsidP="00E608D4">
            <w:pPr>
              <w:rPr>
                <w:rFonts w:ascii="Arial" w:hAnsi="Arial" w:cs="Arial"/>
                <w:sz w:val="20"/>
                <w:szCs w:val="20"/>
              </w:rPr>
            </w:pPr>
            <w:r>
              <w:rPr>
                <w:rFonts w:ascii="Arial" w:hAnsi="Arial" w:cs="Arial"/>
                <w:sz w:val="20"/>
                <w:szCs w:val="20"/>
              </w:rPr>
              <w:t>Modify language or delete</w:t>
            </w:r>
          </w:p>
          <w:p w14:paraId="63F226D5" w14:textId="77777777" w:rsidR="00742370" w:rsidRDefault="00742370" w:rsidP="00E608D4">
            <w:pPr>
              <w:rPr>
                <w:rFonts w:ascii="Arial" w:hAnsi="Arial" w:cs="Arial"/>
                <w:sz w:val="20"/>
                <w:szCs w:val="20"/>
              </w:rPr>
            </w:pPr>
            <w:r>
              <w:rPr>
                <w:rFonts w:ascii="Arial" w:hAnsi="Arial" w:cs="Arial"/>
                <w:strike/>
                <w:color w:val="FFC000"/>
                <w:sz w:val="20"/>
                <w:szCs w:val="20"/>
              </w:rPr>
              <w:t>“</w:t>
            </w:r>
            <w:r w:rsidRPr="000537DE">
              <w:rPr>
                <w:rFonts w:ascii="Arial" w:hAnsi="Arial" w:cs="Arial"/>
                <w:strike/>
                <w:color w:val="FFC000"/>
                <w:sz w:val="20"/>
                <w:szCs w:val="20"/>
              </w:rPr>
              <w:t xml:space="preserve"> if required by specific state or federal laws or regulations</w:t>
            </w:r>
            <w:r w:rsidRPr="00AA33D6">
              <w:rPr>
                <w:rFonts w:ascii="Arial" w:hAnsi="Arial" w:cs="Arial"/>
                <w:color w:val="FFC000"/>
                <w:sz w:val="20"/>
                <w:szCs w:val="20"/>
              </w:rPr>
              <w:t>.</w:t>
            </w:r>
            <w:r>
              <w:rPr>
                <w:rFonts w:ascii="Arial" w:hAnsi="Arial" w:cs="Arial"/>
                <w:color w:val="FFC000"/>
                <w:sz w:val="20"/>
                <w:szCs w:val="20"/>
              </w:rPr>
              <w:t>”</w:t>
            </w:r>
          </w:p>
        </w:tc>
        <w:tc>
          <w:tcPr>
            <w:tcW w:w="3297" w:type="dxa"/>
          </w:tcPr>
          <w:p w14:paraId="5BC8A49A" w14:textId="77777777" w:rsidR="00742370" w:rsidRPr="00477898" w:rsidRDefault="00742370" w:rsidP="00E608D4">
            <w:pPr>
              <w:rPr>
                <w:rFonts w:ascii="Arial" w:hAnsi="Arial" w:cs="Arial"/>
                <w:color w:val="3F3F3F"/>
                <w:sz w:val="20"/>
                <w:szCs w:val="20"/>
              </w:rPr>
            </w:pPr>
            <w:r w:rsidRPr="001D3A2E">
              <w:rPr>
                <w:rFonts w:ascii="Arial" w:hAnsi="Arial" w:cs="Arial"/>
                <w:sz w:val="20"/>
                <w:szCs w:val="20"/>
                <w:highlight w:val="cyan"/>
              </w:rPr>
              <w:t>Await comments from the public</w:t>
            </w:r>
          </w:p>
        </w:tc>
        <w:tc>
          <w:tcPr>
            <w:tcW w:w="3999" w:type="dxa"/>
          </w:tcPr>
          <w:p w14:paraId="3B5F7F03" w14:textId="77777777" w:rsidR="00742370" w:rsidRPr="00DC2089" w:rsidRDefault="00742370" w:rsidP="00E608D4">
            <w:pPr>
              <w:rPr>
                <w:rFonts w:ascii="Arial" w:hAnsi="Arial" w:cs="Arial"/>
                <w:sz w:val="20"/>
                <w:szCs w:val="20"/>
              </w:rPr>
            </w:pPr>
          </w:p>
        </w:tc>
      </w:tr>
      <w:tr w:rsidR="00742370" w:rsidRPr="00DC2089" w14:paraId="1351D931" w14:textId="77777777" w:rsidTr="00742370">
        <w:tc>
          <w:tcPr>
            <w:tcW w:w="750" w:type="dxa"/>
          </w:tcPr>
          <w:p w14:paraId="7D017B8D" w14:textId="77777777" w:rsidR="00742370" w:rsidRDefault="00742370" w:rsidP="00E608D4">
            <w:pPr>
              <w:rPr>
                <w:rFonts w:ascii="Arial" w:hAnsi="Arial" w:cs="Arial"/>
                <w:sz w:val="20"/>
                <w:szCs w:val="20"/>
              </w:rPr>
            </w:pPr>
            <w:r>
              <w:rPr>
                <w:rFonts w:ascii="Arial" w:hAnsi="Arial" w:cs="Arial"/>
                <w:sz w:val="20"/>
                <w:szCs w:val="20"/>
              </w:rPr>
              <w:t>79</w:t>
            </w:r>
          </w:p>
        </w:tc>
        <w:tc>
          <w:tcPr>
            <w:tcW w:w="3218" w:type="dxa"/>
          </w:tcPr>
          <w:p w14:paraId="3CEDC63C" w14:textId="77777777" w:rsidR="00742370" w:rsidRDefault="00742370" w:rsidP="00E608D4">
            <w:pPr>
              <w:pStyle w:val="NormalWeb"/>
              <w:spacing w:before="0" w:beforeAutospacing="0" w:after="120" w:afterAutospacing="0"/>
              <w:rPr>
                <w:rFonts w:ascii="Arial" w:hAnsi="Arial" w:cs="Arial"/>
                <w:color w:val="FFC000"/>
                <w:sz w:val="20"/>
                <w:szCs w:val="20"/>
              </w:rPr>
            </w:pPr>
            <w:r w:rsidRPr="00154F2E">
              <w:rPr>
                <w:rFonts w:ascii="Arial" w:hAnsi="Arial" w:cs="Arial"/>
                <w:color w:val="000000" w:themeColor="text1"/>
                <w:sz w:val="20"/>
                <w:szCs w:val="20"/>
              </w:rPr>
              <w:t xml:space="preserve">FSMO 2014 7.14.4 </w:t>
            </w:r>
            <w:r w:rsidRPr="00AA33D6">
              <w:rPr>
                <w:rFonts w:ascii="Arial" w:hAnsi="Arial" w:cs="Arial"/>
                <w:color w:val="FFC000"/>
                <w:sz w:val="20"/>
                <w:szCs w:val="20"/>
              </w:rPr>
              <w:t xml:space="preserve">Checklists/Records </w:t>
            </w:r>
          </w:p>
          <w:p w14:paraId="08DAC8F0" w14:textId="77777777" w:rsidR="00742370" w:rsidRPr="00AA33D6" w:rsidRDefault="00742370"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lastRenderedPageBreak/>
              <w:t xml:space="preserve">a) Accreditation bodies shall use standardized checklists for the assessment to assist in conducting a thorough and efficient assessment. </w:t>
            </w:r>
          </w:p>
          <w:p w14:paraId="4C5B4A32" w14:textId="77777777" w:rsidR="00742370" w:rsidRPr="00AA33D6" w:rsidRDefault="00742370"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t>NOTE1: The</w:t>
            </w:r>
            <w:r>
              <w:rPr>
                <w:rFonts w:ascii="Arial" w:hAnsi="Arial" w:cs="Arial"/>
                <w:color w:val="FFC000"/>
                <w:sz w:val="20"/>
                <w:szCs w:val="20"/>
              </w:rPr>
              <w:t xml:space="preserve"> </w:t>
            </w:r>
            <w:r w:rsidRPr="00AA33D6">
              <w:rPr>
                <w:rFonts w:ascii="Arial" w:hAnsi="Arial" w:cs="Arial"/>
                <w:color w:val="FFC000"/>
                <w:sz w:val="20"/>
                <w:szCs w:val="20"/>
              </w:rPr>
              <w:t>use</w:t>
            </w:r>
            <w:r>
              <w:rPr>
                <w:rFonts w:ascii="Arial" w:hAnsi="Arial" w:cs="Arial"/>
                <w:color w:val="FFC000"/>
                <w:sz w:val="20"/>
                <w:szCs w:val="20"/>
              </w:rPr>
              <w:t xml:space="preserve"> </w:t>
            </w:r>
            <w:r w:rsidRPr="00AA33D6">
              <w:rPr>
                <w:rFonts w:ascii="Arial" w:hAnsi="Arial" w:cs="Arial"/>
                <w:color w:val="FFC000"/>
                <w:sz w:val="20"/>
                <w:szCs w:val="20"/>
              </w:rPr>
              <w:t>of</w:t>
            </w:r>
            <w:r>
              <w:rPr>
                <w:rFonts w:ascii="Arial" w:hAnsi="Arial" w:cs="Arial"/>
                <w:color w:val="FFC000"/>
                <w:sz w:val="20"/>
                <w:szCs w:val="20"/>
              </w:rPr>
              <w:t xml:space="preserve"> </w:t>
            </w:r>
            <w:r w:rsidRPr="00AA33D6">
              <w:rPr>
                <w:rFonts w:ascii="Arial" w:hAnsi="Arial" w:cs="Arial"/>
                <w:color w:val="FFC000"/>
                <w:sz w:val="20"/>
                <w:szCs w:val="20"/>
              </w:rPr>
              <w:t>checklists</w:t>
            </w:r>
            <w:r>
              <w:rPr>
                <w:rFonts w:ascii="Arial" w:hAnsi="Arial" w:cs="Arial"/>
                <w:color w:val="FFC000"/>
                <w:sz w:val="20"/>
                <w:szCs w:val="20"/>
              </w:rPr>
              <w:t xml:space="preserve"> </w:t>
            </w:r>
            <w:r w:rsidRPr="00AA33D6">
              <w:rPr>
                <w:rFonts w:ascii="Arial" w:hAnsi="Arial" w:cs="Arial"/>
                <w:color w:val="FFC000"/>
                <w:sz w:val="20"/>
                <w:szCs w:val="20"/>
              </w:rPr>
              <w:t>does</w:t>
            </w:r>
            <w:r>
              <w:rPr>
                <w:rFonts w:ascii="Arial" w:hAnsi="Arial" w:cs="Arial"/>
                <w:color w:val="FFC000"/>
                <w:sz w:val="20"/>
                <w:szCs w:val="20"/>
              </w:rPr>
              <w:t xml:space="preserve"> </w:t>
            </w:r>
            <w:r w:rsidRPr="00AA33D6">
              <w:rPr>
                <w:rFonts w:ascii="Arial" w:hAnsi="Arial" w:cs="Arial"/>
                <w:color w:val="FFC000"/>
                <w:sz w:val="20"/>
                <w:szCs w:val="20"/>
              </w:rPr>
              <w:t>not</w:t>
            </w:r>
            <w:r>
              <w:rPr>
                <w:rFonts w:ascii="Arial" w:hAnsi="Arial" w:cs="Arial"/>
                <w:color w:val="FFC000"/>
                <w:sz w:val="20"/>
                <w:szCs w:val="20"/>
              </w:rPr>
              <w:t xml:space="preserve"> </w:t>
            </w:r>
            <w:r w:rsidRPr="00AA33D6">
              <w:rPr>
                <w:rFonts w:ascii="Arial" w:hAnsi="Arial" w:cs="Arial"/>
                <w:color w:val="FFC000"/>
                <w:sz w:val="20"/>
                <w:szCs w:val="20"/>
              </w:rPr>
              <w:t>replace</w:t>
            </w:r>
            <w:r>
              <w:rPr>
                <w:rFonts w:ascii="Arial" w:hAnsi="Arial" w:cs="Arial"/>
                <w:color w:val="FFC000"/>
                <w:sz w:val="20"/>
                <w:szCs w:val="20"/>
              </w:rPr>
              <w:t xml:space="preserve"> </w:t>
            </w:r>
            <w:r w:rsidRPr="00AA33D6">
              <w:rPr>
                <w:rFonts w:ascii="Arial" w:hAnsi="Arial" w:cs="Arial"/>
                <w:color w:val="FFC000"/>
                <w:sz w:val="20"/>
                <w:szCs w:val="20"/>
              </w:rPr>
              <w:t>the</w:t>
            </w:r>
            <w:r>
              <w:rPr>
                <w:rFonts w:ascii="Arial" w:hAnsi="Arial" w:cs="Arial"/>
                <w:color w:val="FFC000"/>
                <w:sz w:val="20"/>
                <w:szCs w:val="20"/>
              </w:rPr>
              <w:t xml:space="preserve"> </w:t>
            </w:r>
            <w:r w:rsidRPr="00AA33D6">
              <w:rPr>
                <w:rFonts w:ascii="Arial" w:hAnsi="Arial" w:cs="Arial"/>
                <w:color w:val="FFC000"/>
                <w:sz w:val="20"/>
                <w:szCs w:val="20"/>
              </w:rPr>
              <w:t>need</w:t>
            </w:r>
            <w:r>
              <w:rPr>
                <w:rFonts w:ascii="Arial" w:hAnsi="Arial" w:cs="Arial"/>
                <w:color w:val="FFC000"/>
                <w:sz w:val="20"/>
                <w:szCs w:val="20"/>
              </w:rPr>
              <w:t xml:space="preserve"> </w:t>
            </w:r>
            <w:r w:rsidRPr="00AA33D6">
              <w:rPr>
                <w:rFonts w:ascii="Arial" w:hAnsi="Arial" w:cs="Arial"/>
                <w:color w:val="FFC000"/>
                <w:sz w:val="20"/>
                <w:szCs w:val="20"/>
              </w:rPr>
              <w:t>for</w:t>
            </w:r>
            <w:r>
              <w:rPr>
                <w:rFonts w:ascii="Arial" w:hAnsi="Arial" w:cs="Arial"/>
                <w:color w:val="FFC000"/>
                <w:sz w:val="20"/>
                <w:szCs w:val="20"/>
              </w:rPr>
              <w:t xml:space="preserve"> </w:t>
            </w:r>
            <w:r w:rsidRPr="00AA33D6">
              <w:rPr>
                <w:rFonts w:ascii="Arial" w:hAnsi="Arial" w:cs="Arial"/>
                <w:color w:val="FFC000"/>
                <w:sz w:val="20"/>
                <w:szCs w:val="20"/>
              </w:rPr>
              <w:t>assessor</w:t>
            </w:r>
            <w:r>
              <w:rPr>
                <w:rFonts w:ascii="Arial" w:hAnsi="Arial" w:cs="Arial"/>
                <w:color w:val="FFC000"/>
                <w:sz w:val="20"/>
                <w:szCs w:val="20"/>
              </w:rPr>
              <w:t xml:space="preserve"> </w:t>
            </w:r>
            <w:r w:rsidRPr="00AA33D6">
              <w:rPr>
                <w:rFonts w:ascii="Arial" w:hAnsi="Arial" w:cs="Arial"/>
                <w:color w:val="FFC000"/>
                <w:sz w:val="20"/>
                <w:szCs w:val="20"/>
              </w:rPr>
              <w:t>observations</w:t>
            </w:r>
            <w:r>
              <w:rPr>
                <w:rFonts w:ascii="Arial" w:hAnsi="Arial" w:cs="Arial"/>
                <w:color w:val="FFC000"/>
                <w:sz w:val="20"/>
                <w:szCs w:val="20"/>
              </w:rPr>
              <w:t xml:space="preserve"> </w:t>
            </w:r>
            <w:r w:rsidRPr="00AA33D6">
              <w:rPr>
                <w:rFonts w:ascii="Arial" w:hAnsi="Arial" w:cs="Arial"/>
                <w:color w:val="FFC000"/>
                <w:sz w:val="20"/>
                <w:szCs w:val="20"/>
              </w:rPr>
              <w:t xml:space="preserve">and staff interviews. </w:t>
            </w:r>
          </w:p>
          <w:p w14:paraId="653A440B" w14:textId="77777777" w:rsidR="00742370" w:rsidRPr="00AA33D6" w:rsidRDefault="00742370"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t>NOTE2: A</w:t>
            </w:r>
            <w:r>
              <w:rPr>
                <w:rFonts w:ascii="Arial" w:hAnsi="Arial" w:cs="Arial"/>
                <w:color w:val="FFC000"/>
                <w:sz w:val="20"/>
                <w:szCs w:val="20"/>
              </w:rPr>
              <w:t xml:space="preserve"> </w:t>
            </w:r>
            <w:r w:rsidRPr="00AA33D6">
              <w:rPr>
                <w:rFonts w:ascii="Arial" w:hAnsi="Arial" w:cs="Arial"/>
                <w:color w:val="FFC000"/>
                <w:sz w:val="20"/>
                <w:szCs w:val="20"/>
              </w:rPr>
              <w:t>checklist</w:t>
            </w:r>
            <w:r>
              <w:rPr>
                <w:rFonts w:ascii="Arial" w:hAnsi="Arial" w:cs="Arial"/>
                <w:color w:val="FFC000"/>
                <w:sz w:val="20"/>
                <w:szCs w:val="20"/>
              </w:rPr>
              <w:t xml:space="preserve"> </w:t>
            </w:r>
            <w:r w:rsidRPr="00AA33D6">
              <w:rPr>
                <w:rFonts w:ascii="Arial" w:hAnsi="Arial" w:cs="Arial"/>
                <w:color w:val="FFC000"/>
                <w:sz w:val="20"/>
                <w:szCs w:val="20"/>
              </w:rPr>
              <w:t>is</w:t>
            </w:r>
            <w:r>
              <w:rPr>
                <w:rFonts w:ascii="Arial" w:hAnsi="Arial" w:cs="Arial"/>
                <w:color w:val="FFC000"/>
                <w:sz w:val="20"/>
                <w:szCs w:val="20"/>
              </w:rPr>
              <w:t xml:space="preserve"> </w:t>
            </w:r>
            <w:r w:rsidRPr="00AA33D6">
              <w:rPr>
                <w:rFonts w:ascii="Arial" w:hAnsi="Arial" w:cs="Arial"/>
                <w:color w:val="FFC000"/>
                <w:sz w:val="20"/>
                <w:szCs w:val="20"/>
              </w:rPr>
              <w:t>not</w:t>
            </w:r>
            <w:r>
              <w:rPr>
                <w:rFonts w:ascii="Arial" w:hAnsi="Arial" w:cs="Arial"/>
                <w:color w:val="FFC000"/>
                <w:sz w:val="20"/>
                <w:szCs w:val="20"/>
              </w:rPr>
              <w:t xml:space="preserve"> </w:t>
            </w:r>
            <w:r w:rsidRPr="00AA33D6">
              <w:rPr>
                <w:rFonts w:ascii="Arial" w:hAnsi="Arial" w:cs="Arial"/>
                <w:color w:val="FFC000"/>
                <w:sz w:val="20"/>
                <w:szCs w:val="20"/>
              </w:rPr>
              <w:t>a</w:t>
            </w:r>
            <w:r>
              <w:rPr>
                <w:rFonts w:ascii="Arial" w:hAnsi="Arial" w:cs="Arial"/>
                <w:color w:val="FFC000"/>
                <w:sz w:val="20"/>
                <w:szCs w:val="20"/>
              </w:rPr>
              <w:t xml:space="preserve"> </w:t>
            </w:r>
            <w:r w:rsidRPr="00AA33D6">
              <w:rPr>
                <w:rFonts w:ascii="Arial" w:hAnsi="Arial" w:cs="Arial"/>
                <w:color w:val="FFC000"/>
                <w:sz w:val="20"/>
                <w:szCs w:val="20"/>
              </w:rPr>
              <w:t>substitute</w:t>
            </w:r>
            <w:r>
              <w:rPr>
                <w:rFonts w:ascii="Arial" w:hAnsi="Arial" w:cs="Arial"/>
                <w:color w:val="FFC000"/>
                <w:sz w:val="20"/>
                <w:szCs w:val="20"/>
              </w:rPr>
              <w:t xml:space="preserve"> </w:t>
            </w:r>
            <w:r w:rsidRPr="00AA33D6">
              <w:rPr>
                <w:rFonts w:ascii="Arial" w:hAnsi="Arial" w:cs="Arial"/>
                <w:color w:val="FFC000"/>
                <w:sz w:val="20"/>
                <w:szCs w:val="20"/>
              </w:rPr>
              <w:t>for</w:t>
            </w:r>
            <w:r>
              <w:rPr>
                <w:rFonts w:ascii="Arial" w:hAnsi="Arial" w:cs="Arial"/>
                <w:color w:val="FFC000"/>
                <w:sz w:val="20"/>
                <w:szCs w:val="20"/>
              </w:rPr>
              <w:t xml:space="preserve"> </w:t>
            </w:r>
            <w:r w:rsidRPr="00AA33D6">
              <w:rPr>
                <w:rFonts w:ascii="Arial" w:hAnsi="Arial" w:cs="Arial"/>
                <w:color w:val="FFC000"/>
                <w:sz w:val="20"/>
                <w:szCs w:val="20"/>
              </w:rPr>
              <w:t>assessor</w:t>
            </w:r>
            <w:r>
              <w:rPr>
                <w:rFonts w:ascii="Arial" w:hAnsi="Arial" w:cs="Arial"/>
                <w:color w:val="FFC000"/>
                <w:sz w:val="20"/>
                <w:szCs w:val="20"/>
              </w:rPr>
              <w:t xml:space="preserve"> </w:t>
            </w:r>
            <w:r w:rsidRPr="00AA33D6">
              <w:rPr>
                <w:rFonts w:ascii="Arial" w:hAnsi="Arial" w:cs="Arial"/>
                <w:color w:val="FFC000"/>
                <w:sz w:val="20"/>
                <w:szCs w:val="20"/>
              </w:rPr>
              <w:t>training</w:t>
            </w:r>
            <w:r>
              <w:rPr>
                <w:rFonts w:ascii="Arial" w:hAnsi="Arial" w:cs="Arial"/>
                <w:color w:val="FFC000"/>
                <w:sz w:val="20"/>
                <w:szCs w:val="20"/>
              </w:rPr>
              <w:t xml:space="preserve"> </w:t>
            </w:r>
            <w:r w:rsidRPr="00AA33D6">
              <w:rPr>
                <w:rFonts w:ascii="Arial" w:hAnsi="Arial" w:cs="Arial"/>
                <w:color w:val="FFC000"/>
                <w:sz w:val="20"/>
                <w:szCs w:val="20"/>
              </w:rPr>
              <w:t>and</w:t>
            </w:r>
            <w:r>
              <w:rPr>
                <w:rFonts w:ascii="Arial" w:hAnsi="Arial" w:cs="Arial"/>
                <w:color w:val="FFC000"/>
                <w:sz w:val="20"/>
                <w:szCs w:val="20"/>
              </w:rPr>
              <w:t xml:space="preserve"> </w:t>
            </w:r>
            <w:r w:rsidRPr="00AA33D6">
              <w:rPr>
                <w:rFonts w:ascii="Arial" w:hAnsi="Arial" w:cs="Arial"/>
                <w:color w:val="FFC000"/>
                <w:sz w:val="20"/>
                <w:szCs w:val="20"/>
              </w:rPr>
              <w:t xml:space="preserve">experience. </w:t>
            </w:r>
          </w:p>
          <w:p w14:paraId="075138B6" w14:textId="77777777" w:rsidR="00742370" w:rsidRPr="00AA33D6" w:rsidRDefault="00742370"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t xml:space="preserve">b) Any checklists used by the assessors during the assessment shall become a part of the permanent file kept by the accreditation body for each FSMO accredited location. </w:t>
            </w:r>
          </w:p>
          <w:p w14:paraId="51F94202" w14:textId="77777777" w:rsidR="00742370" w:rsidRPr="00A3479B" w:rsidRDefault="00742370"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t xml:space="preserve">c) The assessor shall specify the requirements of any Standards for the records, documents, equipment, procedures, or staff evaluated, and record the observations that contributed to the evaluation of “No” for each assessment checklist item and document this information in the comments section or provide reference to the checklist item. </w:t>
            </w:r>
          </w:p>
        </w:tc>
        <w:tc>
          <w:tcPr>
            <w:tcW w:w="3131" w:type="dxa"/>
          </w:tcPr>
          <w:p w14:paraId="626620CA" w14:textId="77777777" w:rsidR="00742370" w:rsidRDefault="00742370" w:rsidP="00E608D4">
            <w:pPr>
              <w:rPr>
                <w:rFonts w:ascii="Arial" w:hAnsi="Arial" w:cs="Arial"/>
                <w:sz w:val="20"/>
                <w:szCs w:val="20"/>
              </w:rPr>
            </w:pPr>
            <w:r>
              <w:rPr>
                <w:rFonts w:ascii="Arial" w:hAnsi="Arial" w:cs="Arial"/>
                <w:sz w:val="20"/>
                <w:szCs w:val="20"/>
              </w:rPr>
              <w:lastRenderedPageBreak/>
              <w:t>Modify language or delete</w:t>
            </w:r>
          </w:p>
          <w:p w14:paraId="0304CBF7" w14:textId="77777777" w:rsidR="00742370" w:rsidRDefault="00742370" w:rsidP="00E608D4">
            <w:pPr>
              <w:rPr>
                <w:rFonts w:ascii="Arial" w:hAnsi="Arial" w:cs="Arial"/>
                <w:sz w:val="20"/>
                <w:szCs w:val="20"/>
              </w:rPr>
            </w:pPr>
          </w:p>
        </w:tc>
        <w:tc>
          <w:tcPr>
            <w:tcW w:w="3297" w:type="dxa"/>
          </w:tcPr>
          <w:p w14:paraId="6A116964" w14:textId="77777777" w:rsidR="00742370" w:rsidRPr="00477898" w:rsidRDefault="00742370" w:rsidP="00E608D4">
            <w:pPr>
              <w:rPr>
                <w:rFonts w:ascii="Arial" w:hAnsi="Arial" w:cs="Arial"/>
                <w:color w:val="3F3F3F"/>
                <w:sz w:val="20"/>
                <w:szCs w:val="20"/>
              </w:rPr>
            </w:pPr>
            <w:r w:rsidRPr="001D3A2E">
              <w:rPr>
                <w:rFonts w:ascii="Arial" w:hAnsi="Arial" w:cs="Arial"/>
                <w:sz w:val="20"/>
                <w:szCs w:val="20"/>
                <w:highlight w:val="cyan"/>
              </w:rPr>
              <w:t>Await comments from the public</w:t>
            </w:r>
          </w:p>
        </w:tc>
        <w:tc>
          <w:tcPr>
            <w:tcW w:w="3999" w:type="dxa"/>
          </w:tcPr>
          <w:p w14:paraId="3905170B" w14:textId="77777777" w:rsidR="00742370" w:rsidRPr="00DC2089" w:rsidRDefault="00742370" w:rsidP="00E608D4">
            <w:pPr>
              <w:rPr>
                <w:rFonts w:ascii="Arial" w:hAnsi="Arial" w:cs="Arial"/>
                <w:sz w:val="20"/>
                <w:szCs w:val="20"/>
              </w:rPr>
            </w:pPr>
          </w:p>
        </w:tc>
      </w:tr>
      <w:tr w:rsidR="00823604" w:rsidRPr="00DC2089" w14:paraId="1552466D" w14:textId="77777777" w:rsidTr="00823604">
        <w:tc>
          <w:tcPr>
            <w:tcW w:w="750" w:type="dxa"/>
          </w:tcPr>
          <w:p w14:paraId="166DBA5E" w14:textId="77777777" w:rsidR="00823604" w:rsidRPr="00DC2089" w:rsidRDefault="00823604" w:rsidP="00E608D4">
            <w:pPr>
              <w:rPr>
                <w:rFonts w:ascii="Arial" w:hAnsi="Arial" w:cs="Arial"/>
                <w:sz w:val="20"/>
                <w:szCs w:val="20"/>
              </w:rPr>
            </w:pPr>
            <w:r>
              <w:rPr>
                <w:rFonts w:ascii="Arial" w:hAnsi="Arial" w:cs="Arial"/>
                <w:sz w:val="20"/>
                <w:szCs w:val="20"/>
              </w:rPr>
              <w:t>80</w:t>
            </w:r>
          </w:p>
        </w:tc>
        <w:tc>
          <w:tcPr>
            <w:tcW w:w="3218" w:type="dxa"/>
          </w:tcPr>
          <w:p w14:paraId="0A93545C" w14:textId="77777777" w:rsidR="00823604" w:rsidRDefault="00823604" w:rsidP="00E608D4">
            <w:pPr>
              <w:pStyle w:val="NormalWeb"/>
              <w:spacing w:before="0" w:beforeAutospacing="0" w:after="120" w:afterAutospacing="0"/>
              <w:rPr>
                <w:rFonts w:ascii="Arial" w:hAnsi="Arial" w:cs="Arial"/>
                <w:color w:val="FFC000"/>
                <w:sz w:val="20"/>
                <w:szCs w:val="20"/>
              </w:rPr>
            </w:pPr>
            <w:r>
              <w:rPr>
                <w:rFonts w:ascii="Arial" w:hAnsi="Arial" w:cs="Arial"/>
                <w:sz w:val="20"/>
                <w:szCs w:val="20"/>
              </w:rPr>
              <w:t xml:space="preserve">FSMO 7.15.1 </w:t>
            </w:r>
            <w:r w:rsidRPr="00CE4C79">
              <w:rPr>
                <w:rFonts w:ascii="Arial" w:hAnsi="Arial" w:cs="Arial"/>
                <w:color w:val="FFC000"/>
                <w:sz w:val="20"/>
                <w:szCs w:val="20"/>
              </w:rPr>
              <w:t>applicable and available PT sample(s) from a TNI PTPA-approved PT provider for each scope of accreditation.</w:t>
            </w:r>
          </w:p>
          <w:p w14:paraId="51180757" w14:textId="77777777" w:rsidR="00823604" w:rsidRPr="00477898" w:rsidRDefault="00823604" w:rsidP="00E608D4">
            <w:pPr>
              <w:pStyle w:val="NormalWeb"/>
              <w:spacing w:before="0" w:beforeAutospacing="0" w:after="120" w:afterAutospacing="0"/>
              <w:rPr>
                <w:rFonts w:ascii="Arial" w:hAnsi="Arial" w:cs="Arial"/>
                <w:color w:val="FFC000"/>
              </w:rPr>
            </w:pPr>
            <w:r w:rsidRPr="00FB6C4C">
              <w:rPr>
                <w:rFonts w:ascii="Arial" w:hAnsi="Arial" w:cs="Arial"/>
                <w:color w:val="000000" w:themeColor="text1"/>
                <w:sz w:val="20"/>
                <w:szCs w:val="20"/>
              </w:rPr>
              <w:t xml:space="preserve">See full text attached item 80 and 81 </w:t>
            </w:r>
          </w:p>
        </w:tc>
        <w:tc>
          <w:tcPr>
            <w:tcW w:w="3131" w:type="dxa"/>
          </w:tcPr>
          <w:p w14:paraId="21DE7E1B" w14:textId="77777777" w:rsidR="00823604" w:rsidRDefault="00823604" w:rsidP="00E608D4">
            <w:pPr>
              <w:rPr>
                <w:rFonts w:ascii="Arial" w:hAnsi="Arial" w:cs="Arial"/>
                <w:sz w:val="20"/>
                <w:szCs w:val="20"/>
              </w:rPr>
            </w:pPr>
            <w:r>
              <w:rPr>
                <w:rFonts w:ascii="Arial" w:hAnsi="Arial" w:cs="Arial"/>
                <w:sz w:val="20"/>
                <w:szCs w:val="20"/>
              </w:rPr>
              <w:t>Does this require more specification in the standard or allow each AB to decide and justify.</w:t>
            </w:r>
          </w:p>
          <w:p w14:paraId="6F98A20E" w14:textId="77777777" w:rsidR="00823604" w:rsidRPr="00DC2089" w:rsidRDefault="00823604" w:rsidP="00E608D4">
            <w:pPr>
              <w:rPr>
                <w:rFonts w:ascii="Arial" w:hAnsi="Arial" w:cs="Arial"/>
                <w:sz w:val="20"/>
                <w:szCs w:val="20"/>
              </w:rPr>
            </w:pPr>
          </w:p>
        </w:tc>
        <w:tc>
          <w:tcPr>
            <w:tcW w:w="3297" w:type="dxa"/>
          </w:tcPr>
          <w:p w14:paraId="4D8DE188" w14:textId="77777777" w:rsidR="00823604" w:rsidRDefault="00823604" w:rsidP="00E608D4">
            <w:pPr>
              <w:rPr>
                <w:rFonts w:ascii="Arial" w:hAnsi="Arial" w:cs="Arial"/>
                <w:color w:val="3F3F3F"/>
                <w:sz w:val="20"/>
                <w:szCs w:val="20"/>
              </w:rPr>
            </w:pPr>
            <w:r w:rsidRPr="00477898">
              <w:rPr>
                <w:rFonts w:ascii="Arial" w:hAnsi="Arial" w:cs="Arial"/>
                <w:color w:val="3F3F3F"/>
                <w:sz w:val="20"/>
                <w:szCs w:val="20"/>
              </w:rPr>
              <w:t>just 1 per scope? At what interval, 1 per year? Or CAB determined?</w:t>
            </w:r>
          </w:p>
          <w:p w14:paraId="5711EE5B" w14:textId="77777777" w:rsidR="00823604" w:rsidRDefault="00823604" w:rsidP="00E608D4">
            <w:pPr>
              <w:rPr>
                <w:rFonts w:ascii="Arial" w:hAnsi="Arial" w:cs="Arial"/>
                <w:sz w:val="20"/>
                <w:szCs w:val="20"/>
              </w:rPr>
            </w:pPr>
            <w:r>
              <w:rPr>
                <w:rFonts w:ascii="Arial" w:hAnsi="Arial" w:cs="Arial"/>
                <w:color w:val="3F3F3F"/>
                <w:sz w:val="20"/>
                <w:szCs w:val="20"/>
              </w:rPr>
              <w:t>Request public input</w:t>
            </w:r>
            <w:r>
              <w:rPr>
                <w:rFonts w:ascii="Arial" w:hAnsi="Arial" w:cs="Arial"/>
                <w:sz w:val="20"/>
                <w:szCs w:val="20"/>
              </w:rPr>
              <w:t xml:space="preserve"> </w:t>
            </w:r>
          </w:p>
          <w:p w14:paraId="65F1EBA1" w14:textId="77777777" w:rsidR="00823604" w:rsidRDefault="00823604" w:rsidP="00E608D4">
            <w:pPr>
              <w:rPr>
                <w:rFonts w:ascii="Arial" w:hAnsi="Arial" w:cs="Arial"/>
                <w:sz w:val="20"/>
                <w:szCs w:val="20"/>
              </w:rPr>
            </w:pPr>
            <w:r>
              <w:rPr>
                <w:rFonts w:ascii="Arial" w:hAnsi="Arial" w:cs="Arial"/>
                <w:sz w:val="20"/>
                <w:szCs w:val="20"/>
              </w:rPr>
              <w:t>Should we add language to Volume 1 on performing PTs</w:t>
            </w:r>
          </w:p>
          <w:p w14:paraId="0CE95FC6" w14:textId="77777777" w:rsidR="00823604" w:rsidRPr="00477898" w:rsidRDefault="00823604" w:rsidP="00E608D4">
            <w:pPr>
              <w:rPr>
                <w:rFonts w:ascii="Arial" w:hAnsi="Arial" w:cs="Arial"/>
                <w:sz w:val="20"/>
                <w:szCs w:val="20"/>
              </w:rPr>
            </w:pPr>
            <w:r>
              <w:rPr>
                <w:rFonts w:ascii="Arial" w:hAnsi="Arial" w:cs="Arial"/>
                <w:sz w:val="20"/>
                <w:szCs w:val="20"/>
              </w:rPr>
              <w:t>Should we refer to TNI volume 3 and 4 for design of PTP and PTPA</w:t>
            </w:r>
          </w:p>
        </w:tc>
        <w:tc>
          <w:tcPr>
            <w:tcW w:w="3999" w:type="dxa"/>
          </w:tcPr>
          <w:p w14:paraId="700BF210" w14:textId="77777777" w:rsidR="00823604" w:rsidRPr="00DC2089" w:rsidRDefault="00823604" w:rsidP="00E608D4">
            <w:pPr>
              <w:rPr>
                <w:rFonts w:ascii="Arial" w:hAnsi="Arial" w:cs="Arial"/>
                <w:sz w:val="20"/>
                <w:szCs w:val="20"/>
              </w:rPr>
            </w:pPr>
          </w:p>
        </w:tc>
      </w:tr>
      <w:tr w:rsidR="00823604" w:rsidRPr="00DC2089" w14:paraId="22EB3581" w14:textId="77777777" w:rsidTr="00823604">
        <w:tc>
          <w:tcPr>
            <w:tcW w:w="750" w:type="dxa"/>
          </w:tcPr>
          <w:p w14:paraId="3E406550" w14:textId="77777777" w:rsidR="00823604" w:rsidRDefault="00823604" w:rsidP="00E608D4">
            <w:pPr>
              <w:rPr>
                <w:rFonts w:ascii="Arial" w:hAnsi="Arial" w:cs="Arial"/>
                <w:sz w:val="20"/>
                <w:szCs w:val="20"/>
              </w:rPr>
            </w:pPr>
            <w:r>
              <w:rPr>
                <w:rFonts w:ascii="Arial" w:hAnsi="Arial" w:cs="Arial"/>
                <w:sz w:val="20"/>
                <w:szCs w:val="20"/>
              </w:rPr>
              <w:t>100</w:t>
            </w:r>
          </w:p>
        </w:tc>
        <w:tc>
          <w:tcPr>
            <w:tcW w:w="3218" w:type="dxa"/>
          </w:tcPr>
          <w:p w14:paraId="477B89D9" w14:textId="77777777" w:rsidR="00823604" w:rsidRPr="00935EFB" w:rsidRDefault="00823604" w:rsidP="00E608D4">
            <w:pPr>
              <w:pStyle w:val="Style1"/>
              <w:tabs>
                <w:tab w:val="left" w:pos="124"/>
              </w:tabs>
              <w:adjustRightInd/>
              <w:ind w:left="34" w:right="144" w:hanging="34"/>
              <w:rPr>
                <w:rFonts w:ascii="Arial" w:hAnsi="Arial" w:cs="Arial"/>
                <w:sz w:val="20"/>
                <w:szCs w:val="20"/>
              </w:rPr>
            </w:pPr>
            <w:r w:rsidRPr="00935EFB">
              <w:rPr>
                <w:rFonts w:ascii="Arial" w:eastAsia="Arial Unicode MS" w:hAnsi="Arial" w:cs="Arial"/>
                <w:spacing w:val="-8"/>
                <w:sz w:val="20"/>
                <w:szCs w:val="20"/>
              </w:rPr>
              <w:t>EL 6.2.2.2</w:t>
            </w:r>
            <w:r>
              <w:rPr>
                <w:rFonts w:ascii="Arial" w:eastAsia="Arial Unicode MS" w:hAnsi="Arial" w:cs="Arial"/>
                <w:spacing w:val="-8"/>
                <w:sz w:val="20"/>
                <w:szCs w:val="20"/>
              </w:rPr>
              <w:t xml:space="preserve"> </w:t>
            </w:r>
            <w:r w:rsidRPr="00935EFB">
              <w:rPr>
                <w:rFonts w:ascii="Arial" w:hAnsi="Arial" w:cs="Arial"/>
                <w:sz w:val="20"/>
                <w:szCs w:val="20"/>
              </w:rPr>
              <w:t xml:space="preserve">The accreditation body shall require assessors employed directly or under contract to affirm this commitment before they participate in their first </w:t>
            </w:r>
            <w:r w:rsidRPr="00935EFB">
              <w:rPr>
                <w:rFonts w:ascii="Arial" w:hAnsi="Arial" w:cs="Arial"/>
                <w:sz w:val="20"/>
                <w:szCs w:val="20"/>
              </w:rPr>
              <w:lastRenderedPageBreak/>
              <w:t xml:space="preserve">assessment for the accreditation body or whenever the rules of the accreditation body pertaining to the accreditation of CABs change.  </w:t>
            </w:r>
          </w:p>
          <w:p w14:paraId="6964373A" w14:textId="77777777" w:rsidR="00823604" w:rsidRPr="00935EFB" w:rsidRDefault="00823604" w:rsidP="00E608D4">
            <w:pPr>
              <w:pStyle w:val="Style1"/>
              <w:tabs>
                <w:tab w:val="left" w:pos="124"/>
              </w:tabs>
              <w:adjustRightInd/>
              <w:ind w:left="34" w:right="144" w:hanging="34"/>
              <w:rPr>
                <w:rFonts w:ascii="Arial" w:eastAsia="Arial Unicode MS" w:hAnsi="Arial" w:cs="Arial"/>
                <w:spacing w:val="-8"/>
                <w:sz w:val="20"/>
                <w:szCs w:val="20"/>
              </w:rPr>
            </w:pPr>
            <w:r w:rsidRPr="00935EFB">
              <w:rPr>
                <w:rFonts w:ascii="Arial" w:hAnsi="Arial" w:cs="Arial"/>
                <w:sz w:val="20"/>
                <w:szCs w:val="20"/>
              </w:rPr>
              <w:t xml:space="preserve">EL 6.2.2.3 Before conducting an assessment, an assessor shall sign statements certifying the assessor has no conflict of interest with the CAB to be assessed and provide such statements, upon request, to the CAB.  </w:t>
            </w:r>
          </w:p>
        </w:tc>
        <w:tc>
          <w:tcPr>
            <w:tcW w:w="3131" w:type="dxa"/>
          </w:tcPr>
          <w:p w14:paraId="44A78D67" w14:textId="77777777" w:rsidR="00823604" w:rsidRDefault="00823604"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Add EL language to 6.2.2</w:t>
            </w:r>
          </w:p>
        </w:tc>
        <w:tc>
          <w:tcPr>
            <w:tcW w:w="3297" w:type="dxa"/>
          </w:tcPr>
          <w:p w14:paraId="6AE88062" w14:textId="77777777" w:rsidR="00823604" w:rsidRDefault="00823604" w:rsidP="00E608D4">
            <w:pPr>
              <w:rPr>
                <w:rFonts w:ascii="Arial" w:hAnsi="Arial" w:cs="Arial"/>
                <w:sz w:val="20"/>
                <w:szCs w:val="20"/>
              </w:rPr>
            </w:pPr>
            <w:r>
              <w:rPr>
                <w:rFonts w:ascii="Arial" w:hAnsi="Arial" w:cs="Arial"/>
                <w:sz w:val="20"/>
                <w:szCs w:val="20"/>
              </w:rPr>
              <w:t>For consistency with TNI EL standard. Public input requested</w:t>
            </w:r>
          </w:p>
        </w:tc>
        <w:tc>
          <w:tcPr>
            <w:tcW w:w="3999" w:type="dxa"/>
          </w:tcPr>
          <w:p w14:paraId="749212E1" w14:textId="77777777" w:rsidR="00823604" w:rsidRPr="00DC2089" w:rsidRDefault="00823604" w:rsidP="00E608D4">
            <w:pPr>
              <w:rPr>
                <w:rFonts w:ascii="Arial" w:hAnsi="Arial" w:cs="Arial"/>
                <w:sz w:val="20"/>
                <w:szCs w:val="20"/>
              </w:rPr>
            </w:pPr>
          </w:p>
        </w:tc>
      </w:tr>
      <w:tr w:rsidR="0015271A" w:rsidRPr="00DC2089" w14:paraId="14AE5966" w14:textId="77777777" w:rsidTr="0015271A">
        <w:tc>
          <w:tcPr>
            <w:tcW w:w="750" w:type="dxa"/>
          </w:tcPr>
          <w:p w14:paraId="315F7964" w14:textId="77777777" w:rsidR="0015271A" w:rsidRDefault="0015271A" w:rsidP="00E608D4">
            <w:pPr>
              <w:rPr>
                <w:rFonts w:ascii="Arial" w:hAnsi="Arial" w:cs="Arial"/>
                <w:sz w:val="20"/>
                <w:szCs w:val="20"/>
              </w:rPr>
            </w:pPr>
            <w:r>
              <w:rPr>
                <w:rFonts w:ascii="Arial" w:hAnsi="Arial" w:cs="Arial"/>
                <w:sz w:val="20"/>
                <w:szCs w:val="20"/>
              </w:rPr>
              <w:t>101</w:t>
            </w:r>
          </w:p>
        </w:tc>
        <w:tc>
          <w:tcPr>
            <w:tcW w:w="3218" w:type="dxa"/>
          </w:tcPr>
          <w:p w14:paraId="36C0CD1E" w14:textId="77777777" w:rsidR="0015271A" w:rsidRPr="00802010" w:rsidRDefault="0015271A" w:rsidP="00E608D4">
            <w:pPr>
              <w:tabs>
                <w:tab w:val="left" w:pos="900"/>
                <w:tab w:val="left" w:pos="1987"/>
                <w:tab w:val="left" w:pos="2520"/>
              </w:tabs>
              <w:rPr>
                <w:rFonts w:ascii="Arial" w:hAnsi="Arial" w:cs="Arial"/>
                <w:sz w:val="20"/>
                <w:szCs w:val="20"/>
              </w:rPr>
            </w:pPr>
            <w:r w:rsidRPr="00CA52AC">
              <w:rPr>
                <w:rFonts w:ascii="Arial" w:eastAsia="Arial Unicode MS" w:hAnsi="Arial" w:cs="Arial"/>
                <w:spacing w:val="-8"/>
                <w:sz w:val="20"/>
                <w:szCs w:val="20"/>
              </w:rPr>
              <w:t>6.2.3.1</w:t>
            </w:r>
            <w:r w:rsidRPr="00CA52AC">
              <w:rPr>
                <w:rFonts w:ascii="Arial" w:eastAsia="Arial Unicode MS" w:hAnsi="Arial" w:cs="Arial"/>
                <w:spacing w:val="-8"/>
                <w:sz w:val="20"/>
                <w:szCs w:val="20"/>
              </w:rPr>
              <w:tab/>
            </w:r>
            <w:r w:rsidRPr="00CA52AC">
              <w:rPr>
                <w:rFonts w:ascii="Arial" w:hAnsi="Arial" w:cs="Arial"/>
                <w:sz w:val="20"/>
                <w:szCs w:val="20"/>
              </w:rPr>
              <w:t xml:space="preserve">Accreditation bodies shall assign an adequate number of assessors to complete an assessment within a reasonable period. </w:t>
            </w:r>
            <w:r w:rsidRPr="00CA52AC">
              <w:rPr>
                <w:rFonts w:ascii="Arial" w:hAnsi="Arial" w:cs="Arial"/>
                <w:sz w:val="20"/>
                <w:szCs w:val="20"/>
              </w:rPr>
              <w:br/>
              <w:t>NOTE: The length of an assessment is determined by the scope of accreditation of a CAB, the number of assessors in an assessment team, the size of a CAB, the number of findings encountered during the previous assessment, and the cooperativeness of the CAB staff.</w:t>
            </w:r>
          </w:p>
        </w:tc>
        <w:tc>
          <w:tcPr>
            <w:tcW w:w="3131" w:type="dxa"/>
          </w:tcPr>
          <w:p w14:paraId="1D89BEEF" w14:textId="77777777" w:rsidR="0015271A" w:rsidRDefault="0015271A"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Add EL language to 6.2.3</w:t>
            </w:r>
          </w:p>
        </w:tc>
        <w:tc>
          <w:tcPr>
            <w:tcW w:w="3297" w:type="dxa"/>
          </w:tcPr>
          <w:p w14:paraId="486E91CB" w14:textId="77777777" w:rsidR="0015271A" w:rsidRDefault="0015271A" w:rsidP="00E608D4">
            <w:pPr>
              <w:rPr>
                <w:rFonts w:ascii="Arial" w:hAnsi="Arial" w:cs="Arial"/>
                <w:sz w:val="20"/>
                <w:szCs w:val="20"/>
              </w:rPr>
            </w:pPr>
            <w:r>
              <w:rPr>
                <w:rFonts w:ascii="Arial" w:hAnsi="Arial" w:cs="Arial"/>
                <w:sz w:val="20"/>
                <w:szCs w:val="20"/>
              </w:rPr>
              <w:t>For consistency with TNI EL standard. Public input requested</w:t>
            </w:r>
          </w:p>
        </w:tc>
        <w:tc>
          <w:tcPr>
            <w:tcW w:w="3999" w:type="dxa"/>
          </w:tcPr>
          <w:p w14:paraId="54DBF0B6" w14:textId="77777777" w:rsidR="0015271A" w:rsidRPr="00DC2089" w:rsidRDefault="0015271A" w:rsidP="00E608D4">
            <w:pPr>
              <w:rPr>
                <w:rFonts w:ascii="Arial" w:hAnsi="Arial" w:cs="Arial"/>
                <w:sz w:val="20"/>
                <w:szCs w:val="20"/>
              </w:rPr>
            </w:pPr>
          </w:p>
        </w:tc>
      </w:tr>
      <w:tr w:rsidR="00394DF5" w:rsidRPr="00DC2089" w14:paraId="1ECDDB42" w14:textId="77777777" w:rsidTr="00394DF5">
        <w:tc>
          <w:tcPr>
            <w:tcW w:w="750" w:type="dxa"/>
          </w:tcPr>
          <w:p w14:paraId="53EA8DF2" w14:textId="77777777" w:rsidR="00394DF5" w:rsidRPr="00DC2089" w:rsidRDefault="00394DF5" w:rsidP="00E608D4">
            <w:pPr>
              <w:rPr>
                <w:rFonts w:ascii="Arial" w:hAnsi="Arial" w:cs="Arial"/>
                <w:sz w:val="20"/>
                <w:szCs w:val="20"/>
              </w:rPr>
            </w:pPr>
            <w:r w:rsidRPr="00DC2089">
              <w:rPr>
                <w:rFonts w:ascii="Arial" w:hAnsi="Arial" w:cs="Arial"/>
                <w:sz w:val="20"/>
                <w:szCs w:val="20"/>
              </w:rPr>
              <w:t>20</w:t>
            </w:r>
          </w:p>
        </w:tc>
        <w:tc>
          <w:tcPr>
            <w:tcW w:w="3218" w:type="dxa"/>
          </w:tcPr>
          <w:p w14:paraId="685467E9" w14:textId="77777777" w:rsidR="00394DF5" w:rsidRPr="0002144A" w:rsidRDefault="00394DF5" w:rsidP="00E608D4">
            <w:pPr>
              <w:pStyle w:val="NormalWeb"/>
              <w:rPr>
                <w:color w:val="FFC000"/>
              </w:rPr>
            </w:pPr>
            <w:r w:rsidRPr="0002144A">
              <w:rPr>
                <w:rFonts w:ascii="Arial" w:hAnsi="Arial" w:cs="Arial"/>
                <w:i/>
                <w:iCs/>
                <w:color w:val="000000" w:themeColor="text1"/>
                <w:sz w:val="20"/>
                <w:szCs w:val="20"/>
              </w:rPr>
              <w:t>The accreditation body shall have authority and shall be responsible for its decisions relating to accreditation, including the granting, maintaining, extending, reducing, suspending and withdrawing of accreditation. (5.1.2  17011:2004)</w:t>
            </w:r>
          </w:p>
        </w:tc>
        <w:tc>
          <w:tcPr>
            <w:tcW w:w="3131" w:type="dxa"/>
          </w:tcPr>
          <w:p w14:paraId="09233E2C" w14:textId="77777777" w:rsidR="00394DF5" w:rsidRPr="00DC2089" w:rsidRDefault="00394DF5" w:rsidP="00E608D4">
            <w:pPr>
              <w:rPr>
                <w:rFonts w:ascii="Arial" w:hAnsi="Arial" w:cs="Arial"/>
                <w:sz w:val="20"/>
                <w:szCs w:val="20"/>
              </w:rPr>
            </w:pPr>
            <w:r w:rsidRPr="00DC2089">
              <w:rPr>
                <w:rFonts w:ascii="Arial" w:hAnsi="Arial" w:cs="Arial"/>
                <w:sz w:val="20"/>
                <w:szCs w:val="20"/>
              </w:rPr>
              <w:t xml:space="preserve"> </w:t>
            </w:r>
            <w:r>
              <w:rPr>
                <w:rFonts w:ascii="Arial" w:hAnsi="Arial" w:cs="Arial"/>
                <w:sz w:val="20"/>
                <w:szCs w:val="20"/>
              </w:rPr>
              <w:t>5.5.1</w:t>
            </w:r>
            <w:r w:rsidRPr="00DC2089">
              <w:rPr>
                <w:rFonts w:ascii="Arial" w:hAnsi="Arial" w:cs="Arial"/>
                <w:sz w:val="20"/>
                <w:szCs w:val="20"/>
              </w:rPr>
              <w:t xml:space="preserve"> </w:t>
            </w:r>
            <w:r w:rsidRPr="00AD1C46">
              <w:rPr>
                <w:rFonts w:ascii="Arial" w:hAnsi="Arial" w:cs="Arial"/>
                <w:sz w:val="20"/>
                <w:szCs w:val="20"/>
              </w:rPr>
              <w:t xml:space="preserve">An accreditation body shall not delegate authority for granting, maintaining, suspending or revoking a CAB’s accreditation to an outside person or body. Portions of the accreditation process may be contracted out; however, the authority to grant, maintain, suspend or revoke accreditation shall remain with the accreditation body.  </w:t>
            </w:r>
          </w:p>
        </w:tc>
        <w:tc>
          <w:tcPr>
            <w:tcW w:w="3297" w:type="dxa"/>
          </w:tcPr>
          <w:p w14:paraId="2814E05F" w14:textId="77777777" w:rsidR="00394DF5" w:rsidRDefault="00394DF5" w:rsidP="00E608D4">
            <w:pPr>
              <w:rPr>
                <w:rFonts w:ascii="Arial" w:hAnsi="Arial" w:cs="Arial"/>
                <w:sz w:val="20"/>
                <w:szCs w:val="20"/>
              </w:rPr>
            </w:pPr>
            <w:r>
              <w:rPr>
                <w:rFonts w:ascii="Arial" w:hAnsi="Arial" w:cs="Arial"/>
                <w:sz w:val="20"/>
                <w:szCs w:val="20"/>
              </w:rPr>
              <w:t>From EL Volume 2 language</w:t>
            </w:r>
          </w:p>
          <w:p w14:paraId="43F073CE" w14:textId="77777777" w:rsidR="00394DF5" w:rsidRPr="00DC2089" w:rsidRDefault="00394DF5" w:rsidP="00E608D4">
            <w:pPr>
              <w:rPr>
                <w:rFonts w:ascii="Arial" w:hAnsi="Arial" w:cs="Arial"/>
                <w:sz w:val="20"/>
                <w:szCs w:val="20"/>
              </w:rPr>
            </w:pPr>
            <w:r>
              <w:rPr>
                <w:rFonts w:ascii="Arial" w:hAnsi="Arial" w:cs="Arial"/>
                <w:sz w:val="20"/>
                <w:szCs w:val="20"/>
              </w:rPr>
              <w:t>Is the ISO/IEC 17011:2017 5.5 and FSMO 2014 5.5 the same as this language.  Is the ISO/IEC 17011:2017 language sufficient?</w:t>
            </w:r>
          </w:p>
        </w:tc>
        <w:tc>
          <w:tcPr>
            <w:tcW w:w="3999" w:type="dxa"/>
          </w:tcPr>
          <w:p w14:paraId="7A9770C3" w14:textId="77777777" w:rsidR="00394DF5" w:rsidRPr="00DC2089" w:rsidRDefault="00394DF5" w:rsidP="00E608D4">
            <w:pPr>
              <w:rPr>
                <w:rFonts w:ascii="Arial" w:hAnsi="Arial" w:cs="Arial"/>
                <w:sz w:val="20"/>
                <w:szCs w:val="20"/>
              </w:rPr>
            </w:pPr>
          </w:p>
        </w:tc>
      </w:tr>
    </w:tbl>
    <w:p w14:paraId="0E7E1746" w14:textId="6EE7B92F" w:rsidR="001D1968" w:rsidRDefault="001D1968"/>
    <w:p w14:paraId="3652FA4B" w14:textId="77777777" w:rsidR="003F0A28" w:rsidRDefault="003F0A28">
      <w:pPr>
        <w:rPr>
          <w:b/>
          <w:bCs/>
        </w:rPr>
      </w:pPr>
      <w:r>
        <w:rPr>
          <w:b/>
          <w:bCs/>
        </w:rPr>
        <w:br w:type="page"/>
      </w:r>
    </w:p>
    <w:p w14:paraId="4AB841A0" w14:textId="46153304" w:rsidR="00D5393C" w:rsidRPr="0015271A" w:rsidRDefault="0015271A">
      <w:pPr>
        <w:rPr>
          <w:b/>
          <w:bCs/>
        </w:rPr>
      </w:pPr>
      <w:r w:rsidRPr="0015271A">
        <w:rPr>
          <w:b/>
          <w:bCs/>
        </w:rPr>
        <w:lastRenderedPageBreak/>
        <w:t>Retained FSMO Language 2014 and ISO.IEC 17011:2204</w:t>
      </w:r>
      <w:r>
        <w:rPr>
          <w:b/>
          <w:bCs/>
        </w:rPr>
        <w:t xml:space="preserve"> (Deleted language in attached)</w:t>
      </w:r>
    </w:p>
    <w:p w14:paraId="20E2C186" w14:textId="36270287" w:rsidR="00D5393C" w:rsidRDefault="00D5393C"/>
    <w:tbl>
      <w:tblPr>
        <w:tblStyle w:val="TableGrid"/>
        <w:tblW w:w="14395" w:type="dxa"/>
        <w:tblLook w:val="04A0" w:firstRow="1" w:lastRow="0" w:firstColumn="1" w:lastColumn="0" w:noHBand="0" w:noVBand="1"/>
      </w:tblPr>
      <w:tblGrid>
        <w:gridCol w:w="750"/>
        <w:gridCol w:w="3218"/>
        <w:gridCol w:w="3131"/>
        <w:gridCol w:w="3297"/>
        <w:gridCol w:w="3999"/>
      </w:tblGrid>
      <w:tr w:rsidR="003F0A28" w:rsidRPr="00DC2089" w14:paraId="5461C6D1" w14:textId="77777777" w:rsidTr="00E608D4">
        <w:trPr>
          <w:tblHeader/>
        </w:trPr>
        <w:tc>
          <w:tcPr>
            <w:tcW w:w="750" w:type="dxa"/>
          </w:tcPr>
          <w:p w14:paraId="2D6B06FD" w14:textId="77777777" w:rsidR="003F0A28" w:rsidRPr="00DC2089" w:rsidRDefault="003F0A28" w:rsidP="00E608D4">
            <w:pPr>
              <w:rPr>
                <w:rFonts w:ascii="Arial" w:hAnsi="Arial" w:cs="Arial"/>
                <w:sz w:val="20"/>
                <w:szCs w:val="20"/>
              </w:rPr>
            </w:pPr>
          </w:p>
        </w:tc>
        <w:tc>
          <w:tcPr>
            <w:tcW w:w="3218" w:type="dxa"/>
            <w:shd w:val="clear" w:color="auto" w:fill="D9E2F3" w:themeFill="accent1" w:themeFillTint="33"/>
          </w:tcPr>
          <w:p w14:paraId="7DF7DD84"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Original Text (FSMO Vol</w:t>
            </w:r>
            <w:r>
              <w:rPr>
                <w:rFonts w:ascii="Arial" w:eastAsia="Times New Roman" w:hAnsi="Arial" w:cs="Arial"/>
                <w:b/>
                <w:bCs/>
                <w:sz w:val="20"/>
                <w:szCs w:val="20"/>
              </w:rPr>
              <w:t xml:space="preserve"> </w:t>
            </w:r>
            <w:r w:rsidRPr="00DC2089">
              <w:rPr>
                <w:rFonts w:ascii="Arial" w:eastAsia="Times New Roman" w:hAnsi="Arial" w:cs="Arial"/>
                <w:b/>
                <w:bCs/>
                <w:sz w:val="20"/>
                <w:szCs w:val="20"/>
              </w:rPr>
              <w:t>2 2014)</w:t>
            </w:r>
          </w:p>
        </w:tc>
        <w:tc>
          <w:tcPr>
            <w:tcW w:w="3131" w:type="dxa"/>
            <w:shd w:val="clear" w:color="auto" w:fill="D9E2F3" w:themeFill="accent1" w:themeFillTint="33"/>
          </w:tcPr>
          <w:p w14:paraId="28FA0757"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 xml:space="preserve">Suggested Change </w:t>
            </w:r>
          </w:p>
        </w:tc>
        <w:tc>
          <w:tcPr>
            <w:tcW w:w="3297" w:type="dxa"/>
            <w:shd w:val="clear" w:color="auto" w:fill="D9E2F3" w:themeFill="accent1" w:themeFillTint="33"/>
          </w:tcPr>
          <w:p w14:paraId="1AF86E26"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Justification</w:t>
            </w:r>
          </w:p>
        </w:tc>
        <w:tc>
          <w:tcPr>
            <w:tcW w:w="3999" w:type="dxa"/>
            <w:shd w:val="clear" w:color="auto" w:fill="D9E2F3" w:themeFill="accent1" w:themeFillTint="33"/>
          </w:tcPr>
          <w:p w14:paraId="47A65D9A" w14:textId="77777777" w:rsidR="003F0A28" w:rsidRPr="00DC2089" w:rsidRDefault="003F0A28" w:rsidP="00E608D4">
            <w:pPr>
              <w:rPr>
                <w:rFonts w:ascii="Arial" w:hAnsi="Arial" w:cs="Arial"/>
                <w:sz w:val="20"/>
                <w:szCs w:val="20"/>
              </w:rPr>
            </w:pPr>
            <w:r w:rsidRPr="00DC2089">
              <w:rPr>
                <w:rFonts w:ascii="Arial" w:hAnsi="Arial" w:cs="Arial"/>
                <w:b/>
                <w:bCs/>
                <w:sz w:val="20"/>
                <w:szCs w:val="20"/>
              </w:rPr>
              <w:t>Public Comments</w:t>
            </w:r>
          </w:p>
        </w:tc>
      </w:tr>
      <w:tr w:rsidR="00903787" w:rsidRPr="00DC2089" w14:paraId="027D5B43" w14:textId="77777777" w:rsidTr="00E608D4">
        <w:trPr>
          <w:cantSplit/>
        </w:trPr>
        <w:tc>
          <w:tcPr>
            <w:tcW w:w="750" w:type="dxa"/>
          </w:tcPr>
          <w:p w14:paraId="57C6E6E3" w14:textId="77777777" w:rsidR="00903787" w:rsidRPr="00DC2089" w:rsidRDefault="00903787" w:rsidP="00E608D4">
            <w:pPr>
              <w:rPr>
                <w:rFonts w:ascii="Arial" w:hAnsi="Arial" w:cs="Arial"/>
                <w:sz w:val="20"/>
                <w:szCs w:val="20"/>
              </w:rPr>
            </w:pPr>
            <w:r w:rsidRPr="00DC2089">
              <w:rPr>
                <w:rFonts w:ascii="Arial" w:hAnsi="Arial" w:cs="Arial"/>
                <w:sz w:val="20"/>
                <w:szCs w:val="20"/>
              </w:rPr>
              <w:t>3</w:t>
            </w:r>
          </w:p>
        </w:tc>
        <w:tc>
          <w:tcPr>
            <w:tcW w:w="3218" w:type="dxa"/>
          </w:tcPr>
          <w:p w14:paraId="04947047" w14:textId="77777777" w:rsidR="00903787" w:rsidRPr="00DC2089" w:rsidRDefault="00903787" w:rsidP="00E608D4">
            <w:pPr>
              <w:pStyle w:val="NormalWeb"/>
              <w:shd w:val="clear" w:color="auto" w:fill="FFFFFF"/>
              <w:rPr>
                <w:rFonts w:ascii="Arial" w:hAnsi="Arial" w:cs="Arial"/>
                <w:sz w:val="20"/>
                <w:szCs w:val="20"/>
              </w:rPr>
            </w:pPr>
            <w:r w:rsidRPr="00DC2089">
              <w:rPr>
                <w:rFonts w:ascii="Arial" w:hAnsi="Arial" w:cs="Arial"/>
                <w:sz w:val="20"/>
                <w:szCs w:val="20"/>
              </w:rPr>
              <w:t>FSMO-V2-ISO-Rev .2.0  (header of each page)</w:t>
            </w:r>
          </w:p>
          <w:p w14:paraId="4DA41727" w14:textId="77777777" w:rsidR="00903787" w:rsidRPr="00DC2089" w:rsidRDefault="00903787" w:rsidP="00E608D4">
            <w:pPr>
              <w:rPr>
                <w:rFonts w:ascii="Arial" w:hAnsi="Arial" w:cs="Arial"/>
                <w:sz w:val="20"/>
                <w:szCs w:val="20"/>
              </w:rPr>
            </w:pPr>
          </w:p>
        </w:tc>
        <w:tc>
          <w:tcPr>
            <w:tcW w:w="3131" w:type="dxa"/>
          </w:tcPr>
          <w:p w14:paraId="2B191853" w14:textId="77777777" w:rsidR="00903787" w:rsidRPr="00DC2089" w:rsidRDefault="00903787" w:rsidP="00E608D4">
            <w:pPr>
              <w:spacing w:after="120"/>
              <w:rPr>
                <w:rFonts w:ascii="Arial" w:hAnsi="Arial" w:cs="Arial"/>
                <w:sz w:val="20"/>
                <w:szCs w:val="20"/>
              </w:rPr>
            </w:pPr>
            <w:r w:rsidRPr="00DC2089">
              <w:rPr>
                <w:rFonts w:ascii="Arial" w:hAnsi="Arial" w:cs="Arial"/>
                <w:sz w:val="20"/>
                <w:szCs w:val="20"/>
              </w:rPr>
              <w:t>Changed the number of  Volume 2 to the FSMO-V2-ISO-2017 or follow TNI naming of Volumes</w:t>
            </w:r>
          </w:p>
        </w:tc>
        <w:tc>
          <w:tcPr>
            <w:tcW w:w="3297" w:type="dxa"/>
          </w:tcPr>
          <w:p w14:paraId="7CC6E3DE" w14:textId="77777777" w:rsidR="00903787" w:rsidRPr="00DC2089" w:rsidRDefault="00903787" w:rsidP="00E608D4">
            <w:pPr>
              <w:rPr>
                <w:rFonts w:ascii="Arial" w:hAnsi="Arial" w:cs="Arial"/>
                <w:sz w:val="20"/>
                <w:szCs w:val="20"/>
              </w:rPr>
            </w:pPr>
            <w:r w:rsidRPr="00DC2089">
              <w:rPr>
                <w:rFonts w:ascii="Arial" w:hAnsi="Arial" w:cs="Arial"/>
                <w:sz w:val="20"/>
                <w:szCs w:val="20"/>
              </w:rPr>
              <w:t>To update the number of the document as the latest version of ISO/IEC 17011:2017 and the additional TNI FSMO requirements</w:t>
            </w:r>
          </w:p>
        </w:tc>
        <w:tc>
          <w:tcPr>
            <w:tcW w:w="3999" w:type="dxa"/>
          </w:tcPr>
          <w:p w14:paraId="7520B2EE" w14:textId="77777777" w:rsidR="00903787" w:rsidRPr="00DC2089" w:rsidRDefault="00903787" w:rsidP="00E608D4">
            <w:pPr>
              <w:rPr>
                <w:rFonts w:ascii="Arial" w:hAnsi="Arial" w:cs="Arial"/>
                <w:sz w:val="20"/>
                <w:szCs w:val="20"/>
              </w:rPr>
            </w:pPr>
          </w:p>
        </w:tc>
      </w:tr>
      <w:tr w:rsidR="00903787" w:rsidRPr="00DC2089" w14:paraId="36BBAB56" w14:textId="77777777" w:rsidTr="00903787">
        <w:tc>
          <w:tcPr>
            <w:tcW w:w="750" w:type="dxa"/>
          </w:tcPr>
          <w:p w14:paraId="41075ABF" w14:textId="77777777" w:rsidR="00903787" w:rsidRPr="00DC2089" w:rsidRDefault="00903787" w:rsidP="00E608D4">
            <w:pPr>
              <w:rPr>
                <w:rFonts w:ascii="Arial" w:hAnsi="Arial" w:cs="Arial"/>
                <w:sz w:val="20"/>
                <w:szCs w:val="20"/>
              </w:rPr>
            </w:pPr>
            <w:r w:rsidRPr="00DC2089">
              <w:rPr>
                <w:rFonts w:ascii="Arial" w:hAnsi="Arial" w:cs="Arial"/>
                <w:sz w:val="20"/>
                <w:szCs w:val="20"/>
              </w:rPr>
              <w:t>6</w:t>
            </w:r>
          </w:p>
        </w:tc>
        <w:tc>
          <w:tcPr>
            <w:tcW w:w="3218" w:type="dxa"/>
          </w:tcPr>
          <w:p w14:paraId="52313ABC" w14:textId="77777777" w:rsidR="00903787" w:rsidRPr="00DC2089" w:rsidRDefault="00903787" w:rsidP="00E608D4">
            <w:pPr>
              <w:rPr>
                <w:rFonts w:ascii="Arial" w:hAnsi="Arial" w:cs="Arial"/>
                <w:sz w:val="20"/>
                <w:szCs w:val="20"/>
              </w:rPr>
            </w:pPr>
            <w:r w:rsidRPr="00DC2089">
              <w:rPr>
                <w:rFonts w:ascii="Arial" w:hAnsi="Arial" w:cs="Arial"/>
                <w:sz w:val="20"/>
                <w:szCs w:val="20"/>
              </w:rPr>
              <w:t>Added note to ISO/IEC 17011:2017 definition for Conformity Assessment Body (3.4)</w:t>
            </w:r>
          </w:p>
        </w:tc>
        <w:tc>
          <w:tcPr>
            <w:tcW w:w="3131" w:type="dxa"/>
          </w:tcPr>
          <w:p w14:paraId="45A726F9" w14:textId="77777777" w:rsidR="00903787" w:rsidRPr="00DC2089" w:rsidRDefault="00903787" w:rsidP="00E608D4">
            <w:pPr>
              <w:pStyle w:val="AAA-Level1Heading"/>
              <w:tabs>
                <w:tab w:val="clear" w:pos="720"/>
                <w:tab w:val="clear" w:pos="1260"/>
                <w:tab w:val="clear" w:pos="1800"/>
                <w:tab w:val="clear" w:pos="2340"/>
                <w:tab w:val="clear" w:pos="2880"/>
              </w:tabs>
              <w:ind w:left="0" w:firstLine="0"/>
              <w:rPr>
                <w:rFonts w:eastAsia="Arial Unicode MS"/>
                <w:b w:val="0"/>
                <w:spacing w:val="-2"/>
              </w:rPr>
            </w:pPr>
            <w:r w:rsidRPr="00DC2089">
              <w:rPr>
                <w:rFonts w:eastAsia="Arial Unicode MS"/>
                <w:b w:val="0"/>
                <w:spacing w:val="-2"/>
              </w:rPr>
              <w:t xml:space="preserve">NOTE 2: This module is concerned with conformity assessment bodies (CAB) commonly known as Field Sampling and Measurement Organization (FSMOs) that perform environmental activities.  </w:t>
            </w:r>
          </w:p>
        </w:tc>
        <w:tc>
          <w:tcPr>
            <w:tcW w:w="3297" w:type="dxa"/>
          </w:tcPr>
          <w:p w14:paraId="388EEEC8" w14:textId="77777777" w:rsidR="00903787" w:rsidRDefault="00903787" w:rsidP="00E608D4">
            <w:pPr>
              <w:rPr>
                <w:rFonts w:ascii="Arial" w:hAnsi="Arial" w:cs="Arial"/>
                <w:sz w:val="20"/>
                <w:szCs w:val="20"/>
              </w:rPr>
            </w:pPr>
            <w:r w:rsidRPr="00DC2089">
              <w:rPr>
                <w:rFonts w:ascii="Arial" w:hAnsi="Arial" w:cs="Arial"/>
                <w:sz w:val="20"/>
                <w:szCs w:val="20"/>
              </w:rPr>
              <w:t>Defining the FSMO as a CAB</w:t>
            </w:r>
          </w:p>
          <w:p w14:paraId="5E6B3DB4" w14:textId="77777777" w:rsidR="00903787" w:rsidRPr="00DC2089" w:rsidRDefault="00903787" w:rsidP="00E608D4">
            <w:pPr>
              <w:rPr>
                <w:rFonts w:ascii="Arial" w:hAnsi="Arial" w:cs="Arial"/>
                <w:sz w:val="20"/>
                <w:szCs w:val="20"/>
              </w:rPr>
            </w:pPr>
            <w:r>
              <w:rPr>
                <w:rFonts w:ascii="Arial" w:hAnsi="Arial" w:cs="Arial"/>
                <w:sz w:val="20"/>
                <w:szCs w:val="20"/>
              </w:rPr>
              <w:t>Modified language from EL standard</w:t>
            </w:r>
          </w:p>
        </w:tc>
        <w:tc>
          <w:tcPr>
            <w:tcW w:w="3999" w:type="dxa"/>
          </w:tcPr>
          <w:p w14:paraId="532B146E" w14:textId="77777777" w:rsidR="00903787" w:rsidRPr="00DC2089" w:rsidRDefault="00903787" w:rsidP="00E608D4">
            <w:pPr>
              <w:rPr>
                <w:rFonts w:ascii="Arial" w:hAnsi="Arial" w:cs="Arial"/>
                <w:sz w:val="20"/>
                <w:szCs w:val="20"/>
              </w:rPr>
            </w:pPr>
          </w:p>
        </w:tc>
      </w:tr>
      <w:tr w:rsidR="00903787" w:rsidRPr="00DC2089" w14:paraId="6D7FA672" w14:textId="77777777" w:rsidTr="00903787">
        <w:tc>
          <w:tcPr>
            <w:tcW w:w="750" w:type="dxa"/>
          </w:tcPr>
          <w:p w14:paraId="7AAA741E" w14:textId="77777777" w:rsidR="00903787" w:rsidRPr="00DC2089" w:rsidRDefault="00903787" w:rsidP="00E608D4">
            <w:pPr>
              <w:rPr>
                <w:rFonts w:ascii="Arial" w:hAnsi="Arial" w:cs="Arial"/>
                <w:sz w:val="20"/>
                <w:szCs w:val="20"/>
              </w:rPr>
            </w:pPr>
            <w:r w:rsidRPr="00DC2089">
              <w:rPr>
                <w:rFonts w:ascii="Arial" w:hAnsi="Arial" w:cs="Arial"/>
                <w:sz w:val="20"/>
                <w:szCs w:val="20"/>
              </w:rPr>
              <w:t>9</w:t>
            </w:r>
          </w:p>
        </w:tc>
        <w:tc>
          <w:tcPr>
            <w:tcW w:w="3218" w:type="dxa"/>
          </w:tcPr>
          <w:p w14:paraId="7835AC17" w14:textId="77777777" w:rsidR="00903787" w:rsidRDefault="00903787" w:rsidP="00E608D4">
            <w:pPr>
              <w:rPr>
                <w:rFonts w:ascii="Arial" w:hAnsi="Arial" w:cs="Arial"/>
                <w:sz w:val="20"/>
                <w:szCs w:val="20"/>
              </w:rPr>
            </w:pPr>
            <w:r>
              <w:rPr>
                <w:rFonts w:ascii="Arial" w:hAnsi="Arial" w:cs="Arial"/>
                <w:sz w:val="20"/>
                <w:szCs w:val="20"/>
              </w:rPr>
              <w:t>Retain definitions from FSMO V2 2014 for 3.22 to 3.24, 3.26 to 3.28</w:t>
            </w:r>
          </w:p>
          <w:p w14:paraId="3E17DEAC" w14:textId="77777777" w:rsidR="00903787" w:rsidRDefault="00903787" w:rsidP="00E608D4">
            <w:pPr>
              <w:rPr>
                <w:rFonts w:ascii="Arial" w:hAnsi="Arial" w:cs="Arial"/>
                <w:sz w:val="20"/>
                <w:szCs w:val="20"/>
              </w:rPr>
            </w:pPr>
            <w:r>
              <w:rPr>
                <w:rFonts w:ascii="Arial" w:hAnsi="Arial" w:cs="Arial"/>
                <w:sz w:val="20"/>
                <w:szCs w:val="20"/>
              </w:rPr>
              <w:t>Other definitions from ISO/IEC17011:2017 added</w:t>
            </w:r>
          </w:p>
          <w:p w14:paraId="34C6511D" w14:textId="77777777" w:rsidR="00903787" w:rsidRPr="00DC2089" w:rsidRDefault="00903787" w:rsidP="00E608D4">
            <w:pPr>
              <w:rPr>
                <w:rFonts w:ascii="Arial" w:hAnsi="Arial" w:cs="Arial"/>
                <w:sz w:val="20"/>
                <w:szCs w:val="20"/>
              </w:rPr>
            </w:pPr>
            <w:r>
              <w:rPr>
                <w:rFonts w:ascii="Arial" w:hAnsi="Arial" w:cs="Arial"/>
                <w:sz w:val="20"/>
                <w:szCs w:val="20"/>
              </w:rPr>
              <w:t>See retained FSMO definitions item 9 attached</w:t>
            </w:r>
          </w:p>
        </w:tc>
        <w:tc>
          <w:tcPr>
            <w:tcW w:w="3131" w:type="dxa"/>
          </w:tcPr>
          <w:p w14:paraId="37229D34" w14:textId="77777777" w:rsidR="00903787" w:rsidRDefault="00903787" w:rsidP="00E608D4">
            <w:pPr>
              <w:rPr>
                <w:rFonts w:ascii="Arial" w:hAnsi="Arial" w:cs="Arial"/>
                <w:sz w:val="20"/>
                <w:szCs w:val="20"/>
              </w:rPr>
            </w:pPr>
            <w:r>
              <w:rPr>
                <w:rFonts w:ascii="Arial" w:hAnsi="Arial" w:cs="Arial"/>
                <w:sz w:val="20"/>
                <w:szCs w:val="20"/>
              </w:rPr>
              <w:t>For consistency with FSMO program</w:t>
            </w:r>
          </w:p>
          <w:p w14:paraId="45F59B4C" w14:textId="77777777" w:rsidR="00903787" w:rsidRPr="00DC2089" w:rsidRDefault="00903787" w:rsidP="00E608D4">
            <w:pPr>
              <w:rPr>
                <w:rFonts w:ascii="Arial" w:hAnsi="Arial" w:cs="Arial"/>
                <w:sz w:val="20"/>
                <w:szCs w:val="20"/>
              </w:rPr>
            </w:pPr>
            <w:r>
              <w:rPr>
                <w:rFonts w:ascii="Arial" w:hAnsi="Arial" w:cs="Arial"/>
                <w:sz w:val="20"/>
                <w:szCs w:val="20"/>
              </w:rPr>
              <w:t>Delete all definitions from ISO/IEC 17011:2004 from the FSMO standard and add only the FSMO language to the ISO/IEC 17011:2017 definitions</w:t>
            </w:r>
          </w:p>
        </w:tc>
        <w:tc>
          <w:tcPr>
            <w:tcW w:w="3297" w:type="dxa"/>
          </w:tcPr>
          <w:p w14:paraId="7A53906B" w14:textId="77777777" w:rsidR="00903787" w:rsidRPr="00DC2089" w:rsidRDefault="00903787" w:rsidP="00E608D4">
            <w:pPr>
              <w:rPr>
                <w:rFonts w:ascii="Arial" w:hAnsi="Arial" w:cs="Arial"/>
                <w:sz w:val="20"/>
                <w:szCs w:val="20"/>
              </w:rPr>
            </w:pPr>
            <w:r>
              <w:rPr>
                <w:rFonts w:ascii="Arial" w:hAnsi="Arial" w:cs="Arial"/>
                <w:sz w:val="20"/>
                <w:szCs w:val="20"/>
              </w:rPr>
              <w:t xml:space="preserve">Retain the definitions from FSMO Standard 2014 to Volume 2 </w:t>
            </w:r>
          </w:p>
        </w:tc>
        <w:tc>
          <w:tcPr>
            <w:tcW w:w="3999" w:type="dxa"/>
          </w:tcPr>
          <w:p w14:paraId="72D84298" w14:textId="77777777" w:rsidR="00903787" w:rsidRPr="00DC2089" w:rsidRDefault="00903787" w:rsidP="00E608D4">
            <w:pPr>
              <w:rPr>
                <w:rFonts w:ascii="Arial" w:hAnsi="Arial" w:cs="Arial"/>
                <w:sz w:val="20"/>
                <w:szCs w:val="20"/>
              </w:rPr>
            </w:pPr>
          </w:p>
        </w:tc>
      </w:tr>
      <w:tr w:rsidR="00BA237A" w:rsidRPr="00DC2089" w14:paraId="6A39005D" w14:textId="77777777" w:rsidTr="00BA237A">
        <w:tc>
          <w:tcPr>
            <w:tcW w:w="750" w:type="dxa"/>
          </w:tcPr>
          <w:p w14:paraId="684D9DDE" w14:textId="77777777" w:rsidR="00BA237A" w:rsidRPr="00DC2089" w:rsidRDefault="00BA237A" w:rsidP="00E608D4">
            <w:pPr>
              <w:rPr>
                <w:rFonts w:ascii="Arial" w:hAnsi="Arial" w:cs="Arial"/>
                <w:sz w:val="20"/>
                <w:szCs w:val="20"/>
              </w:rPr>
            </w:pPr>
            <w:r w:rsidRPr="00DC2089">
              <w:rPr>
                <w:rFonts w:ascii="Arial" w:hAnsi="Arial" w:cs="Arial"/>
                <w:sz w:val="20"/>
                <w:szCs w:val="20"/>
              </w:rPr>
              <w:t>28</w:t>
            </w:r>
          </w:p>
        </w:tc>
        <w:tc>
          <w:tcPr>
            <w:tcW w:w="3218" w:type="dxa"/>
          </w:tcPr>
          <w:p w14:paraId="04AE3A4C" w14:textId="77777777" w:rsidR="00BA237A" w:rsidRPr="00DC2089" w:rsidRDefault="00BA237A" w:rsidP="00E608D4">
            <w:pPr>
              <w:rPr>
                <w:rFonts w:ascii="Arial" w:hAnsi="Arial" w:cs="Arial"/>
                <w:sz w:val="20"/>
                <w:szCs w:val="20"/>
              </w:rPr>
            </w:pPr>
            <w:r>
              <w:rPr>
                <w:rFonts w:ascii="Arial" w:hAnsi="Arial" w:cs="Arial"/>
                <w:sz w:val="20"/>
                <w:szCs w:val="20"/>
              </w:rPr>
              <w:t xml:space="preserve">6.2.5.2 NOTE </w:t>
            </w:r>
            <w:r w:rsidRPr="00D63423">
              <w:rPr>
                <w:rFonts w:ascii="ArialMT" w:hAnsi="ArialMT"/>
                <w:color w:val="FFC000"/>
                <w:sz w:val="20"/>
                <w:szCs w:val="20"/>
              </w:rPr>
              <w:t>Rules defined by the accreditation body should include ethics policies and compliance requirements.</w:t>
            </w:r>
          </w:p>
        </w:tc>
        <w:tc>
          <w:tcPr>
            <w:tcW w:w="3131" w:type="dxa"/>
          </w:tcPr>
          <w:p w14:paraId="2AFF379F" w14:textId="77777777" w:rsidR="00BA237A" w:rsidRPr="002A508B" w:rsidRDefault="00BA237A" w:rsidP="00E608D4">
            <w:pPr>
              <w:rPr>
                <w:rFonts w:ascii="Arial" w:hAnsi="Arial" w:cs="Arial"/>
                <w:color w:val="000000" w:themeColor="text1"/>
                <w:sz w:val="20"/>
                <w:szCs w:val="20"/>
              </w:rPr>
            </w:pPr>
            <w:r>
              <w:rPr>
                <w:rFonts w:ascii="ArialMT" w:hAnsi="ArialMT"/>
                <w:color w:val="000000" w:themeColor="text1"/>
                <w:sz w:val="20"/>
                <w:szCs w:val="20"/>
              </w:rPr>
              <w:t>Modify language “</w:t>
            </w:r>
            <w:r w:rsidRPr="002A508B">
              <w:rPr>
                <w:rFonts w:ascii="ArialMT" w:hAnsi="ArialMT"/>
                <w:color w:val="000000" w:themeColor="text1"/>
                <w:sz w:val="20"/>
                <w:szCs w:val="20"/>
              </w:rPr>
              <w:t xml:space="preserve">Rules defined by the accreditation body </w:t>
            </w:r>
            <w:r w:rsidRPr="002A508B">
              <w:rPr>
                <w:rFonts w:ascii="ArialMT" w:hAnsi="ArialMT"/>
                <w:color w:val="000000" w:themeColor="text1"/>
                <w:sz w:val="20"/>
                <w:szCs w:val="20"/>
                <w:u w:val="single"/>
              </w:rPr>
              <w:t>shall</w:t>
            </w:r>
            <w:r w:rsidRPr="002A508B">
              <w:rPr>
                <w:rFonts w:ascii="ArialMT" w:hAnsi="ArialMT"/>
                <w:color w:val="000000" w:themeColor="text1"/>
                <w:sz w:val="20"/>
                <w:szCs w:val="20"/>
              </w:rPr>
              <w:t xml:space="preserve"> include ethics policies and compliance requirements.</w:t>
            </w:r>
            <w:r>
              <w:rPr>
                <w:rFonts w:ascii="ArialMT" w:hAnsi="ArialMT"/>
                <w:color w:val="000000" w:themeColor="text1"/>
                <w:sz w:val="20"/>
                <w:szCs w:val="20"/>
              </w:rPr>
              <w:t>”</w:t>
            </w:r>
          </w:p>
        </w:tc>
        <w:tc>
          <w:tcPr>
            <w:tcW w:w="3297" w:type="dxa"/>
          </w:tcPr>
          <w:p w14:paraId="1C05A994" w14:textId="77777777" w:rsidR="00BA237A" w:rsidRPr="00DC2089" w:rsidRDefault="00BA237A" w:rsidP="00E608D4">
            <w:pPr>
              <w:rPr>
                <w:rFonts w:ascii="Arial" w:hAnsi="Arial" w:cs="Arial"/>
                <w:sz w:val="20"/>
                <w:szCs w:val="20"/>
              </w:rPr>
            </w:pPr>
            <w:r>
              <w:rPr>
                <w:rFonts w:ascii="Arial" w:hAnsi="Arial" w:cs="Arial"/>
                <w:sz w:val="20"/>
                <w:szCs w:val="20"/>
              </w:rPr>
              <w:t>Changed to a requirement</w:t>
            </w:r>
          </w:p>
        </w:tc>
        <w:tc>
          <w:tcPr>
            <w:tcW w:w="3999" w:type="dxa"/>
          </w:tcPr>
          <w:p w14:paraId="20474BF0" w14:textId="77777777" w:rsidR="00BA237A" w:rsidRPr="00DC2089" w:rsidRDefault="00BA237A" w:rsidP="00E608D4">
            <w:pPr>
              <w:rPr>
                <w:rFonts w:ascii="Arial" w:hAnsi="Arial" w:cs="Arial"/>
                <w:sz w:val="20"/>
                <w:szCs w:val="20"/>
              </w:rPr>
            </w:pPr>
          </w:p>
        </w:tc>
      </w:tr>
      <w:tr w:rsidR="00F92B47" w:rsidRPr="00DC2089" w14:paraId="7D383429" w14:textId="77777777" w:rsidTr="00F92B47">
        <w:tc>
          <w:tcPr>
            <w:tcW w:w="750" w:type="dxa"/>
          </w:tcPr>
          <w:p w14:paraId="4C4679C9" w14:textId="6297E661" w:rsidR="00F92B47" w:rsidRPr="00F92B47" w:rsidRDefault="00F92B47" w:rsidP="00E608D4">
            <w:pPr>
              <w:rPr>
                <w:rFonts w:ascii="Arial" w:hAnsi="Arial" w:cs="Arial"/>
                <w:color w:val="000000" w:themeColor="text1"/>
                <w:sz w:val="20"/>
                <w:szCs w:val="20"/>
              </w:rPr>
            </w:pPr>
            <w:r>
              <w:rPr>
                <w:rFonts w:ascii="Arial" w:hAnsi="Arial" w:cs="Arial"/>
                <w:color w:val="000000" w:themeColor="text1"/>
                <w:sz w:val="20"/>
                <w:szCs w:val="20"/>
              </w:rPr>
              <w:t>58</w:t>
            </w:r>
          </w:p>
        </w:tc>
        <w:tc>
          <w:tcPr>
            <w:tcW w:w="3218" w:type="dxa"/>
          </w:tcPr>
          <w:p w14:paraId="46BAEFA8" w14:textId="77777777" w:rsidR="00F92B47" w:rsidRPr="007E1631" w:rsidRDefault="00F92B47" w:rsidP="00E608D4">
            <w:pPr>
              <w:pStyle w:val="NormalWeb"/>
              <w:spacing w:before="0" w:beforeAutospacing="0" w:after="120" w:afterAutospacing="0"/>
              <w:rPr>
                <w:color w:val="FFC000"/>
              </w:rPr>
            </w:pPr>
            <w:r>
              <w:rPr>
                <w:rFonts w:ascii="ArialMT" w:hAnsi="ArialMT"/>
                <w:color w:val="FFC000"/>
                <w:sz w:val="20"/>
                <w:szCs w:val="20"/>
              </w:rPr>
              <w:t xml:space="preserve">FSMO 7.9.2.1.4 </w:t>
            </w:r>
            <w:proofErr w:type="spellStart"/>
            <w:r>
              <w:rPr>
                <w:rFonts w:ascii="ArialMT" w:hAnsi="ArialMT"/>
                <w:color w:val="FFC000"/>
                <w:sz w:val="20"/>
                <w:szCs w:val="20"/>
              </w:rPr>
              <w:t>b.</w:t>
            </w:r>
            <w:r w:rsidRPr="00854480">
              <w:rPr>
                <w:rFonts w:ascii="ArialMT" w:hAnsi="ArialMT"/>
                <w:color w:val="FFC000"/>
                <w:sz w:val="20"/>
                <w:szCs w:val="20"/>
              </w:rPr>
              <w:t>ii</w:t>
            </w:r>
            <w:proofErr w:type="spellEnd"/>
            <w:r w:rsidRPr="00854480">
              <w:rPr>
                <w:rFonts w:ascii="ArialMT" w:hAnsi="ArialMT"/>
                <w:color w:val="FFC000"/>
                <w:sz w:val="20"/>
                <w:szCs w:val="20"/>
              </w:rPr>
              <w:t xml:space="preserve">. the FSMO cannot continue to sample or measure or report data in the affected areas of accreditation, during the period of suspension; </w:t>
            </w:r>
          </w:p>
        </w:tc>
        <w:tc>
          <w:tcPr>
            <w:tcW w:w="3131" w:type="dxa"/>
          </w:tcPr>
          <w:p w14:paraId="0C88DF7E" w14:textId="77777777" w:rsidR="00F92B47" w:rsidRPr="00DC2089" w:rsidRDefault="00F92B47" w:rsidP="00E608D4">
            <w:pPr>
              <w:rPr>
                <w:rFonts w:ascii="Arial" w:hAnsi="Arial" w:cs="Arial"/>
                <w:sz w:val="20"/>
                <w:szCs w:val="20"/>
              </w:rPr>
            </w:pPr>
            <w:r>
              <w:rPr>
                <w:rFonts w:ascii="Arial" w:hAnsi="Arial" w:cs="Arial"/>
                <w:sz w:val="20"/>
                <w:szCs w:val="20"/>
              </w:rPr>
              <w:t xml:space="preserve">7.9.2.1.4.b. ii the FSMO cannot </w:t>
            </w:r>
            <w:r w:rsidRPr="00182060">
              <w:rPr>
                <w:rFonts w:ascii="ArialMT" w:hAnsi="ArialMT"/>
                <w:color w:val="000000" w:themeColor="text1"/>
                <w:sz w:val="20"/>
                <w:szCs w:val="20"/>
              </w:rPr>
              <w:t xml:space="preserve">continue to </w:t>
            </w:r>
            <w:r>
              <w:rPr>
                <w:rFonts w:ascii="ArialMT" w:hAnsi="ArialMT"/>
                <w:color w:val="000000" w:themeColor="text1"/>
                <w:sz w:val="20"/>
                <w:szCs w:val="20"/>
              </w:rPr>
              <w:t xml:space="preserve">provide accredited </w:t>
            </w:r>
            <w:r w:rsidRPr="00182060">
              <w:rPr>
                <w:rFonts w:ascii="ArialMT" w:hAnsi="ArialMT"/>
                <w:color w:val="000000" w:themeColor="text1"/>
                <w:sz w:val="20"/>
                <w:szCs w:val="20"/>
              </w:rPr>
              <w:t>sample or measure or report data in the affected areas of accreditation, during the period of suspension</w:t>
            </w:r>
          </w:p>
        </w:tc>
        <w:tc>
          <w:tcPr>
            <w:tcW w:w="3297" w:type="dxa"/>
          </w:tcPr>
          <w:p w14:paraId="79F2A7FB" w14:textId="77777777" w:rsidR="00F92B47" w:rsidRPr="00DC2089" w:rsidRDefault="00F92B47" w:rsidP="00E608D4">
            <w:pPr>
              <w:rPr>
                <w:rFonts w:ascii="Arial" w:hAnsi="Arial" w:cs="Arial"/>
                <w:sz w:val="20"/>
                <w:szCs w:val="20"/>
              </w:rPr>
            </w:pPr>
            <w:r>
              <w:rPr>
                <w:rFonts w:ascii="Arial" w:hAnsi="Arial" w:cs="Arial"/>
                <w:sz w:val="20"/>
                <w:szCs w:val="20"/>
              </w:rPr>
              <w:t>Clarify language to indicate cannot provide accredited work</w:t>
            </w:r>
          </w:p>
        </w:tc>
        <w:tc>
          <w:tcPr>
            <w:tcW w:w="3999" w:type="dxa"/>
          </w:tcPr>
          <w:p w14:paraId="6D2345C3" w14:textId="77777777" w:rsidR="00F92B47" w:rsidRPr="00DC2089" w:rsidRDefault="00F92B47" w:rsidP="00E608D4">
            <w:pPr>
              <w:rPr>
                <w:rFonts w:ascii="Arial" w:hAnsi="Arial" w:cs="Arial"/>
                <w:sz w:val="20"/>
                <w:szCs w:val="20"/>
              </w:rPr>
            </w:pPr>
          </w:p>
        </w:tc>
      </w:tr>
      <w:tr w:rsidR="002C6E76" w:rsidRPr="00DC2089" w14:paraId="61C9AC6C" w14:textId="77777777" w:rsidTr="002C6E76">
        <w:tc>
          <w:tcPr>
            <w:tcW w:w="750" w:type="dxa"/>
          </w:tcPr>
          <w:p w14:paraId="01217CE7" w14:textId="77777777" w:rsidR="002C6E76" w:rsidRPr="00DC2089" w:rsidRDefault="002C6E76" w:rsidP="00E608D4">
            <w:pPr>
              <w:rPr>
                <w:rFonts w:ascii="Arial" w:hAnsi="Arial" w:cs="Arial"/>
                <w:sz w:val="20"/>
                <w:szCs w:val="20"/>
              </w:rPr>
            </w:pPr>
            <w:r>
              <w:rPr>
                <w:rFonts w:ascii="Arial" w:hAnsi="Arial" w:cs="Arial"/>
                <w:sz w:val="20"/>
                <w:szCs w:val="20"/>
              </w:rPr>
              <w:t>83</w:t>
            </w:r>
          </w:p>
        </w:tc>
        <w:tc>
          <w:tcPr>
            <w:tcW w:w="3218" w:type="dxa"/>
          </w:tcPr>
          <w:p w14:paraId="7CC16BDA" w14:textId="77777777" w:rsidR="002C6E76" w:rsidRPr="00FB6C4C" w:rsidRDefault="002C6E76" w:rsidP="00E608D4">
            <w:pPr>
              <w:pStyle w:val="NormalWeb"/>
              <w:rPr>
                <w:color w:val="FFC000"/>
              </w:rPr>
            </w:pPr>
            <w:r w:rsidRPr="00AD1C46">
              <w:rPr>
                <w:rFonts w:ascii="Arial" w:hAnsi="Arial" w:cs="Arial"/>
                <w:i/>
                <w:iCs/>
                <w:color w:val="FFC000"/>
                <w:sz w:val="20"/>
                <w:szCs w:val="20"/>
              </w:rPr>
              <w:t>NOTE: Those accreditation bodies that are signatories to a mutual recognition arrangement may refer to the obligations of the mutual recognition arrangement in their policies. (5.2.1 17011:2</w:t>
            </w:r>
            <w:r>
              <w:rPr>
                <w:rFonts w:ascii="Arial" w:hAnsi="Arial" w:cs="Arial"/>
                <w:i/>
                <w:iCs/>
                <w:color w:val="FFC000"/>
                <w:sz w:val="20"/>
                <w:szCs w:val="20"/>
              </w:rPr>
              <w:t>0</w:t>
            </w:r>
            <w:r w:rsidRPr="00AD1C46">
              <w:rPr>
                <w:rFonts w:ascii="Arial" w:hAnsi="Arial" w:cs="Arial"/>
                <w:i/>
                <w:iCs/>
                <w:color w:val="FFC000"/>
                <w:sz w:val="20"/>
                <w:szCs w:val="20"/>
              </w:rPr>
              <w:t>04)</w:t>
            </w:r>
          </w:p>
        </w:tc>
        <w:tc>
          <w:tcPr>
            <w:tcW w:w="3131" w:type="dxa"/>
          </w:tcPr>
          <w:p w14:paraId="23538468" w14:textId="77777777" w:rsidR="002C6E76" w:rsidRPr="0099192A" w:rsidRDefault="002C6E76" w:rsidP="00E608D4">
            <w:pPr>
              <w:pStyle w:val="Style1"/>
              <w:tabs>
                <w:tab w:val="left" w:pos="900"/>
              </w:tabs>
              <w:adjustRightInd/>
              <w:ind w:right="144"/>
              <w:rPr>
                <w:rFonts w:ascii="Arial" w:eastAsia="Arial Unicode MS" w:hAnsi="Arial" w:cs="Arial"/>
                <w:iCs/>
                <w:color w:val="000000"/>
                <w:spacing w:val="-8"/>
                <w:sz w:val="20"/>
                <w:szCs w:val="20"/>
              </w:rPr>
            </w:pPr>
            <w:r>
              <w:rPr>
                <w:rFonts w:ascii="Arial" w:eastAsia="Arial Unicode MS" w:hAnsi="Arial" w:cs="Arial"/>
                <w:iCs/>
                <w:color w:val="000000"/>
                <w:spacing w:val="-8"/>
                <w:sz w:val="20"/>
                <w:szCs w:val="20"/>
              </w:rPr>
              <w:t xml:space="preserve">Modify note </w:t>
            </w:r>
            <w:proofErr w:type="spellStart"/>
            <w:r w:rsidRPr="00D07B09">
              <w:rPr>
                <w:rFonts w:ascii="Arial" w:eastAsia="Arial Unicode MS" w:hAnsi="Arial" w:cs="Arial"/>
                <w:iCs/>
                <w:color w:val="FFC000"/>
                <w:spacing w:val="-8"/>
                <w:sz w:val="20"/>
                <w:szCs w:val="20"/>
              </w:rPr>
              <w:t>NOTE</w:t>
            </w:r>
            <w:proofErr w:type="spellEnd"/>
            <w:r w:rsidRPr="00D07B09">
              <w:rPr>
                <w:rFonts w:ascii="Arial" w:eastAsia="Arial Unicode MS" w:hAnsi="Arial" w:cs="Arial"/>
                <w:iCs/>
                <w:color w:val="FFC000"/>
                <w:spacing w:val="-8"/>
                <w:sz w:val="20"/>
                <w:szCs w:val="20"/>
              </w:rPr>
              <w:t xml:space="preserve">: </w:t>
            </w:r>
            <w:r w:rsidRPr="00FB6C4C">
              <w:rPr>
                <w:rFonts w:ascii="Arial" w:hAnsi="Arial" w:cs="Arial"/>
                <w:color w:val="FFC000"/>
                <w:sz w:val="20"/>
                <w:szCs w:val="20"/>
              </w:rPr>
              <w:t>Those accreditation bodies that are signatories to a mutual recognition arrangement may refer to the obligations of the mutual recognition arrangement in their policies.</w:t>
            </w:r>
          </w:p>
        </w:tc>
        <w:tc>
          <w:tcPr>
            <w:tcW w:w="3297" w:type="dxa"/>
          </w:tcPr>
          <w:p w14:paraId="560B52AF" w14:textId="77777777" w:rsidR="002C6E76" w:rsidRDefault="002C6E76" w:rsidP="00E608D4">
            <w:pPr>
              <w:rPr>
                <w:rFonts w:ascii="Arial" w:hAnsi="Arial" w:cs="Arial"/>
                <w:sz w:val="20"/>
                <w:szCs w:val="20"/>
              </w:rPr>
            </w:pPr>
            <w:r>
              <w:rPr>
                <w:rFonts w:ascii="Arial" w:hAnsi="Arial" w:cs="Arial"/>
                <w:sz w:val="20"/>
                <w:szCs w:val="20"/>
              </w:rPr>
              <w:t>Delete reference to ISO/IEC 17011 2004 5.2.1</w:t>
            </w:r>
          </w:p>
        </w:tc>
        <w:tc>
          <w:tcPr>
            <w:tcW w:w="3999" w:type="dxa"/>
          </w:tcPr>
          <w:p w14:paraId="0B6FF9AA" w14:textId="77777777" w:rsidR="002C6E76" w:rsidRPr="00DC2089" w:rsidRDefault="002C6E76" w:rsidP="00E608D4">
            <w:pPr>
              <w:rPr>
                <w:rFonts w:ascii="Arial" w:hAnsi="Arial" w:cs="Arial"/>
                <w:sz w:val="20"/>
                <w:szCs w:val="20"/>
              </w:rPr>
            </w:pPr>
          </w:p>
        </w:tc>
      </w:tr>
      <w:tr w:rsidR="002C6E76" w:rsidRPr="00DC2089" w14:paraId="5DCFB20B" w14:textId="77777777" w:rsidTr="002C6E76">
        <w:tc>
          <w:tcPr>
            <w:tcW w:w="750" w:type="dxa"/>
          </w:tcPr>
          <w:p w14:paraId="390B0051" w14:textId="77777777" w:rsidR="002C6E76" w:rsidRPr="00DC2089" w:rsidRDefault="002C6E76" w:rsidP="00E608D4">
            <w:pPr>
              <w:rPr>
                <w:rFonts w:ascii="Arial" w:hAnsi="Arial" w:cs="Arial"/>
                <w:sz w:val="20"/>
                <w:szCs w:val="20"/>
              </w:rPr>
            </w:pPr>
            <w:r>
              <w:rPr>
                <w:rFonts w:ascii="Arial" w:hAnsi="Arial" w:cs="Arial"/>
                <w:sz w:val="20"/>
                <w:szCs w:val="20"/>
              </w:rPr>
              <w:t>88</w:t>
            </w:r>
          </w:p>
        </w:tc>
        <w:tc>
          <w:tcPr>
            <w:tcW w:w="3218" w:type="dxa"/>
          </w:tcPr>
          <w:p w14:paraId="7617FE29" w14:textId="77777777" w:rsidR="002C6E76" w:rsidRDefault="002C6E76" w:rsidP="00E608D4">
            <w:pPr>
              <w:rPr>
                <w:rFonts w:ascii="Arial" w:hAnsi="Arial" w:cs="Arial"/>
                <w:sz w:val="20"/>
                <w:szCs w:val="20"/>
              </w:rPr>
            </w:pPr>
            <w:r>
              <w:rPr>
                <w:rFonts w:ascii="Arial" w:hAnsi="Arial" w:cs="Arial"/>
                <w:sz w:val="20"/>
                <w:szCs w:val="20"/>
              </w:rPr>
              <w:t>FSMO 2014  5.3.1 and 5.3.2</w:t>
            </w:r>
          </w:p>
          <w:p w14:paraId="117E69D4" w14:textId="77777777" w:rsidR="002C6E76" w:rsidRPr="00AD1C46" w:rsidRDefault="002C6E76" w:rsidP="00E608D4">
            <w:pPr>
              <w:pStyle w:val="NormalWeb"/>
              <w:spacing w:before="0" w:beforeAutospacing="0" w:after="0" w:afterAutospacing="0"/>
              <w:rPr>
                <w:rFonts w:ascii="Arial" w:hAnsi="Arial" w:cs="Arial"/>
                <w:color w:val="FFC000"/>
                <w:sz w:val="20"/>
                <w:szCs w:val="20"/>
              </w:rPr>
            </w:pPr>
            <w:r w:rsidRPr="00AD1C46">
              <w:rPr>
                <w:rFonts w:ascii="Arial" w:hAnsi="Arial" w:cs="Arial"/>
                <w:color w:val="FFC000"/>
                <w:sz w:val="20"/>
                <w:szCs w:val="20"/>
              </w:rPr>
              <w:t xml:space="preserve">The accreditation body shall maintain in hard copy, electronic media or other means, a controlled document or documents describing its </w:t>
            </w:r>
            <w:r w:rsidRPr="00AD1C46">
              <w:rPr>
                <w:rFonts w:ascii="Arial" w:hAnsi="Arial" w:cs="Arial"/>
                <w:color w:val="FFC000"/>
                <w:sz w:val="20"/>
                <w:szCs w:val="20"/>
              </w:rPr>
              <w:lastRenderedPageBreak/>
              <w:t xml:space="preserve">environmental FSMO accreditation program including: </w:t>
            </w:r>
            <w:r w:rsidRPr="00AD1C46">
              <w:rPr>
                <w:rFonts w:ascii="Arial" w:hAnsi="Arial" w:cs="Arial"/>
                <w:i/>
                <w:iCs/>
                <w:color w:val="FFC000"/>
                <w:sz w:val="20"/>
                <w:szCs w:val="20"/>
              </w:rPr>
              <w:t>(5.3.1 FSMO 2014)</w:t>
            </w:r>
          </w:p>
          <w:p w14:paraId="39AE921A" w14:textId="77777777" w:rsidR="002C6E76" w:rsidRPr="00AD1C46" w:rsidRDefault="002C6E76" w:rsidP="00E608D4">
            <w:pPr>
              <w:pStyle w:val="NormalWeb"/>
              <w:spacing w:before="0" w:beforeAutospacing="0" w:after="0" w:afterAutospacing="0"/>
              <w:rPr>
                <w:rFonts w:ascii="Arial" w:hAnsi="Arial" w:cs="Arial"/>
                <w:color w:val="FFC000"/>
                <w:sz w:val="20"/>
                <w:szCs w:val="20"/>
              </w:rPr>
            </w:pPr>
            <w:r w:rsidRPr="00AD1C46">
              <w:rPr>
                <w:rFonts w:ascii="Arial" w:hAnsi="Arial" w:cs="Arial"/>
                <w:color w:val="FFC000"/>
                <w:sz w:val="20"/>
                <w:szCs w:val="20"/>
              </w:rPr>
              <w:t xml:space="preserve">a) at a minimum, all information required of an FSMO to acquire and maintain accreditation through the accreditation body; and </w:t>
            </w:r>
            <w:r w:rsidRPr="00AD1C46">
              <w:rPr>
                <w:rFonts w:ascii="Arial" w:hAnsi="Arial" w:cs="Arial"/>
                <w:i/>
                <w:iCs/>
                <w:color w:val="FFC000"/>
                <w:sz w:val="20"/>
                <w:szCs w:val="20"/>
              </w:rPr>
              <w:t>(5.3.1 FSMO 2014)</w:t>
            </w:r>
          </w:p>
          <w:p w14:paraId="7927D01A" w14:textId="77777777" w:rsidR="002C6E76" w:rsidRPr="00AD1C46" w:rsidRDefault="002C6E76" w:rsidP="00E608D4">
            <w:pPr>
              <w:pStyle w:val="NormalWeb"/>
              <w:spacing w:before="0" w:beforeAutospacing="0" w:after="0" w:afterAutospacing="0"/>
              <w:rPr>
                <w:rFonts w:ascii="Arial" w:hAnsi="Arial" w:cs="Arial"/>
                <w:color w:val="FFC000"/>
                <w:sz w:val="20"/>
                <w:szCs w:val="20"/>
              </w:rPr>
            </w:pPr>
            <w:r w:rsidRPr="00AD1C46">
              <w:rPr>
                <w:rFonts w:ascii="Arial" w:hAnsi="Arial" w:cs="Arial"/>
                <w:color w:val="FFC000"/>
                <w:sz w:val="20"/>
                <w:szCs w:val="20"/>
              </w:rPr>
              <w:t xml:space="preserve">b) additional documentation requirements as described in Sections 4.6, 6.2 and 7.1.2 of this Volume. </w:t>
            </w:r>
            <w:r w:rsidRPr="00AD1C46">
              <w:rPr>
                <w:rFonts w:ascii="Arial" w:hAnsi="Arial" w:cs="Arial"/>
                <w:i/>
                <w:iCs/>
                <w:color w:val="FFC000"/>
                <w:sz w:val="20"/>
                <w:szCs w:val="20"/>
              </w:rPr>
              <w:t>(5.3.1 FSMO 2014)</w:t>
            </w:r>
          </w:p>
          <w:p w14:paraId="07675B6D" w14:textId="77777777" w:rsidR="002C6E76" w:rsidRPr="00AD1C46" w:rsidRDefault="002C6E76" w:rsidP="00E608D4">
            <w:pPr>
              <w:pStyle w:val="NormalWeb"/>
              <w:spacing w:before="0" w:beforeAutospacing="0" w:after="0" w:afterAutospacing="0"/>
              <w:rPr>
                <w:rFonts w:ascii="Arial" w:hAnsi="Arial" w:cs="Arial"/>
                <w:color w:val="FFC000"/>
                <w:sz w:val="20"/>
                <w:szCs w:val="20"/>
              </w:rPr>
            </w:pPr>
            <w:r w:rsidRPr="00AD1C46">
              <w:rPr>
                <w:rFonts w:ascii="Arial" w:hAnsi="Arial" w:cs="Arial"/>
                <w:color w:val="FFC000"/>
                <w:sz w:val="20"/>
                <w:szCs w:val="20"/>
              </w:rPr>
              <w:t xml:space="preserve">The accreditation body shall review such documents annually. </w:t>
            </w:r>
            <w:r w:rsidRPr="00AD1C46">
              <w:rPr>
                <w:rFonts w:ascii="Arial" w:hAnsi="Arial" w:cs="Arial"/>
                <w:i/>
                <w:iCs/>
                <w:color w:val="FFC000"/>
                <w:sz w:val="20"/>
                <w:szCs w:val="20"/>
              </w:rPr>
              <w:t>(5.3.2 FSMO 2014)</w:t>
            </w:r>
          </w:p>
          <w:p w14:paraId="232B2051" w14:textId="77777777" w:rsidR="002C6E76" w:rsidRPr="00AD1C46" w:rsidRDefault="002C6E76" w:rsidP="00E608D4">
            <w:pPr>
              <w:pStyle w:val="NormalWeb"/>
              <w:spacing w:before="0" w:beforeAutospacing="0" w:after="0" w:afterAutospacing="0"/>
              <w:rPr>
                <w:rFonts w:ascii="Arial" w:hAnsi="Arial" w:cs="Arial"/>
                <w:color w:val="FFC000"/>
              </w:rPr>
            </w:pPr>
            <w:r w:rsidRPr="00AD1C46">
              <w:rPr>
                <w:rFonts w:ascii="Arial" w:hAnsi="Arial" w:cs="Arial"/>
                <w:color w:val="FFC000"/>
                <w:sz w:val="20"/>
                <w:szCs w:val="20"/>
              </w:rPr>
              <w:t xml:space="preserve">a) A written record of this review shall be readily available. </w:t>
            </w:r>
            <w:r w:rsidRPr="00AD1C46">
              <w:rPr>
                <w:rFonts w:ascii="Arial" w:hAnsi="Arial" w:cs="Arial"/>
                <w:i/>
                <w:iCs/>
                <w:color w:val="FFC000"/>
                <w:sz w:val="20"/>
                <w:szCs w:val="20"/>
              </w:rPr>
              <w:t>(5.3.2 FSMO 2014)</w:t>
            </w:r>
          </w:p>
          <w:p w14:paraId="48839459" w14:textId="77777777" w:rsidR="002C6E76" w:rsidRPr="006862F0" w:rsidRDefault="002C6E76" w:rsidP="00E608D4">
            <w:pPr>
              <w:pStyle w:val="NormalWeb"/>
              <w:spacing w:before="0" w:beforeAutospacing="0" w:after="0" w:afterAutospacing="0"/>
              <w:rPr>
                <w:rFonts w:ascii="Arial" w:hAnsi="Arial" w:cs="Arial"/>
                <w:color w:val="FFC000"/>
              </w:rPr>
            </w:pPr>
            <w:r w:rsidRPr="00AD1C46">
              <w:rPr>
                <w:rFonts w:ascii="Arial" w:hAnsi="Arial" w:cs="Arial"/>
                <w:color w:val="FFC000"/>
                <w:sz w:val="20"/>
                <w:szCs w:val="20"/>
              </w:rPr>
              <w:t xml:space="preserve">b) When the review of such document or documents reveals that the accreditation body’s FSMO accreditation program has changed or is otherwise different from the accreditation program described in such documents, the document or documents shall be updated within thirty (30) calendar days of completion of the review. </w:t>
            </w:r>
            <w:r w:rsidRPr="00AD1C46">
              <w:rPr>
                <w:rFonts w:ascii="Arial" w:hAnsi="Arial" w:cs="Arial"/>
                <w:i/>
                <w:iCs/>
                <w:color w:val="FFC000"/>
                <w:sz w:val="20"/>
                <w:szCs w:val="20"/>
              </w:rPr>
              <w:t>(5.3.2 FSMO 2014)</w:t>
            </w:r>
          </w:p>
        </w:tc>
        <w:tc>
          <w:tcPr>
            <w:tcW w:w="3131" w:type="dxa"/>
          </w:tcPr>
          <w:p w14:paraId="7ADEFAC3" w14:textId="77777777" w:rsidR="002C6E76" w:rsidRPr="00DC2089" w:rsidRDefault="002C6E76" w:rsidP="00E608D4">
            <w:pPr>
              <w:rPr>
                <w:rFonts w:ascii="Arial" w:hAnsi="Arial" w:cs="Arial"/>
                <w:sz w:val="20"/>
                <w:szCs w:val="20"/>
              </w:rPr>
            </w:pPr>
            <w:r>
              <w:rPr>
                <w:rFonts w:ascii="Arial" w:hAnsi="Arial" w:cs="Arial"/>
                <w:sz w:val="20"/>
                <w:szCs w:val="20"/>
              </w:rPr>
              <w:lastRenderedPageBreak/>
              <w:t>Moved to Section 9.3</w:t>
            </w:r>
          </w:p>
        </w:tc>
        <w:tc>
          <w:tcPr>
            <w:tcW w:w="3297" w:type="dxa"/>
          </w:tcPr>
          <w:p w14:paraId="57470246" w14:textId="77777777" w:rsidR="002C6E76" w:rsidRPr="00DC2089" w:rsidRDefault="002C6E76" w:rsidP="00E608D4">
            <w:pPr>
              <w:rPr>
                <w:rFonts w:ascii="Arial" w:hAnsi="Arial" w:cs="Arial"/>
                <w:sz w:val="20"/>
                <w:szCs w:val="20"/>
              </w:rPr>
            </w:pPr>
            <w:r>
              <w:rPr>
                <w:rFonts w:ascii="Arial" w:hAnsi="Arial" w:cs="Arial"/>
                <w:sz w:val="20"/>
                <w:szCs w:val="20"/>
              </w:rPr>
              <w:t>Place in proper locations in ISO.IEC 17011 2017</w:t>
            </w:r>
          </w:p>
        </w:tc>
        <w:tc>
          <w:tcPr>
            <w:tcW w:w="3999" w:type="dxa"/>
          </w:tcPr>
          <w:p w14:paraId="5A2F25F3" w14:textId="77777777" w:rsidR="002C6E76" w:rsidRPr="00DC2089" w:rsidRDefault="002C6E76" w:rsidP="00E608D4">
            <w:pPr>
              <w:rPr>
                <w:rFonts w:ascii="Arial" w:hAnsi="Arial" w:cs="Arial"/>
                <w:sz w:val="20"/>
                <w:szCs w:val="20"/>
              </w:rPr>
            </w:pPr>
          </w:p>
        </w:tc>
      </w:tr>
      <w:tr w:rsidR="002C6E76" w:rsidRPr="00DC2089" w14:paraId="59B93657" w14:textId="77777777" w:rsidTr="002C6E76">
        <w:tc>
          <w:tcPr>
            <w:tcW w:w="750" w:type="dxa"/>
          </w:tcPr>
          <w:p w14:paraId="710B26BD" w14:textId="77777777" w:rsidR="002C6E76" w:rsidRDefault="002C6E76" w:rsidP="00E608D4">
            <w:pPr>
              <w:rPr>
                <w:rFonts w:ascii="Arial" w:hAnsi="Arial" w:cs="Arial"/>
                <w:sz w:val="20"/>
                <w:szCs w:val="20"/>
              </w:rPr>
            </w:pPr>
            <w:r>
              <w:rPr>
                <w:rFonts w:ascii="Arial" w:hAnsi="Arial" w:cs="Arial"/>
                <w:sz w:val="20"/>
                <w:szCs w:val="20"/>
              </w:rPr>
              <w:t>89</w:t>
            </w:r>
          </w:p>
        </w:tc>
        <w:tc>
          <w:tcPr>
            <w:tcW w:w="3218" w:type="dxa"/>
          </w:tcPr>
          <w:p w14:paraId="53DA12C6" w14:textId="77777777" w:rsidR="002C6E76" w:rsidRPr="000602D9" w:rsidRDefault="002C6E76" w:rsidP="00E608D4">
            <w:pPr>
              <w:pStyle w:val="NormalWeb"/>
            </w:pPr>
            <w:r>
              <w:rPr>
                <w:rFonts w:ascii="Arial" w:hAnsi="Arial" w:cs="Arial"/>
                <w:i/>
                <w:iCs/>
                <w:sz w:val="20"/>
                <w:szCs w:val="20"/>
              </w:rPr>
              <w:t xml:space="preserve">ISO 9000:2000, Quality management systems — Fundamentals and vocabulary. ISO/IEC 17000:2004, Conformity assessment — Vocabulary and general principles. VIM:1993, International vocabulary of basic and general terms in metrology, issued by BIPM, IEC, IFCC, ISO, IUPAC, IUPAP and OIML. </w:t>
            </w:r>
          </w:p>
        </w:tc>
        <w:tc>
          <w:tcPr>
            <w:tcW w:w="3131" w:type="dxa"/>
          </w:tcPr>
          <w:p w14:paraId="700F2858" w14:textId="77777777" w:rsidR="002C6E76" w:rsidRPr="000602D9" w:rsidRDefault="002C6E76" w:rsidP="00E608D4">
            <w:pPr>
              <w:pStyle w:val="AAA-Level1Heading"/>
              <w:tabs>
                <w:tab w:val="clear" w:pos="720"/>
                <w:tab w:val="clear" w:pos="1260"/>
                <w:tab w:val="clear" w:pos="1800"/>
                <w:tab w:val="clear" w:pos="2340"/>
                <w:tab w:val="clear" w:pos="2880"/>
                <w:tab w:val="left" w:pos="907"/>
              </w:tabs>
              <w:ind w:left="0" w:firstLine="0"/>
              <w:rPr>
                <w:rFonts w:eastAsia="Arial Unicode MS"/>
                <w:color w:val="FFC000"/>
                <w:spacing w:val="-2"/>
              </w:rPr>
            </w:pPr>
            <w:r w:rsidRPr="00AD1C46">
              <w:rPr>
                <w:rFonts w:eastAsia="Arial Unicode MS"/>
                <w:b w:val="0"/>
                <w:spacing w:val="-2"/>
              </w:rPr>
              <w:t xml:space="preserve"> </w:t>
            </w:r>
            <w:r w:rsidRPr="000602D9">
              <w:rPr>
                <w:rFonts w:eastAsia="Arial Unicode MS"/>
                <w:b w:val="0"/>
                <w:color w:val="FFC000"/>
                <w:spacing w:val="-2"/>
              </w:rPr>
              <w:t xml:space="preserve">ISO/IEC Guide 99, International Vocabulary of Metrology – Basic and General Concepts and Associated Terms (VIM, latest edition), may also be used as a reference. </w:t>
            </w:r>
            <w:r w:rsidRPr="000602D9">
              <w:rPr>
                <w:rFonts w:eastAsia="Arial Unicode MS"/>
                <w:color w:val="FFC000"/>
                <w:spacing w:val="-2"/>
              </w:rPr>
              <w:t>(</w:t>
            </w:r>
            <w:r w:rsidRPr="000602D9">
              <w:rPr>
                <w:color w:val="FFC000"/>
              </w:rPr>
              <w:t>JCGM 200-2008)</w:t>
            </w:r>
          </w:p>
          <w:p w14:paraId="108B9FD3" w14:textId="77777777" w:rsidR="002C6E76" w:rsidRDefault="002C6E76" w:rsidP="00E608D4">
            <w:pPr>
              <w:rPr>
                <w:rFonts w:ascii="Arial" w:hAnsi="Arial" w:cs="Arial"/>
                <w:sz w:val="20"/>
                <w:szCs w:val="20"/>
              </w:rPr>
            </w:pPr>
          </w:p>
        </w:tc>
        <w:tc>
          <w:tcPr>
            <w:tcW w:w="3297" w:type="dxa"/>
          </w:tcPr>
          <w:p w14:paraId="577F0BD6" w14:textId="77777777" w:rsidR="002C6E76" w:rsidRDefault="002C6E76" w:rsidP="00E608D4">
            <w:pPr>
              <w:rPr>
                <w:rFonts w:ascii="Arial" w:hAnsi="Arial" w:cs="Arial"/>
                <w:sz w:val="20"/>
                <w:szCs w:val="20"/>
              </w:rPr>
            </w:pPr>
            <w:r>
              <w:rPr>
                <w:rFonts w:ascii="Arial" w:hAnsi="Arial" w:cs="Arial"/>
                <w:sz w:val="20"/>
                <w:szCs w:val="20"/>
              </w:rPr>
              <w:t>Updated reference to current version. Adopted ISO/IEC 17011:2017 for the ISO/IEC 17000 reference and updated the VIM reference in the FSMO standard to the EL standard (current reference)</w:t>
            </w:r>
          </w:p>
        </w:tc>
        <w:tc>
          <w:tcPr>
            <w:tcW w:w="3999" w:type="dxa"/>
          </w:tcPr>
          <w:p w14:paraId="3FF5F4B2" w14:textId="77777777" w:rsidR="002C6E76" w:rsidRPr="00DC2089" w:rsidRDefault="002C6E76" w:rsidP="00E608D4">
            <w:pPr>
              <w:rPr>
                <w:rFonts w:ascii="Arial" w:hAnsi="Arial" w:cs="Arial"/>
                <w:sz w:val="20"/>
                <w:szCs w:val="20"/>
              </w:rPr>
            </w:pPr>
          </w:p>
        </w:tc>
      </w:tr>
      <w:tr w:rsidR="007E3CC9" w:rsidRPr="00DC2089" w14:paraId="2E1C79F6" w14:textId="77777777" w:rsidTr="007E3CC9">
        <w:tc>
          <w:tcPr>
            <w:tcW w:w="750" w:type="dxa"/>
          </w:tcPr>
          <w:p w14:paraId="67089C54" w14:textId="77777777" w:rsidR="007E3CC9" w:rsidRDefault="007E3CC9" w:rsidP="00E608D4">
            <w:pPr>
              <w:rPr>
                <w:rFonts w:ascii="Arial" w:hAnsi="Arial" w:cs="Arial"/>
                <w:sz w:val="20"/>
                <w:szCs w:val="20"/>
              </w:rPr>
            </w:pPr>
            <w:r>
              <w:rPr>
                <w:rFonts w:ascii="Arial" w:hAnsi="Arial" w:cs="Arial"/>
                <w:sz w:val="20"/>
                <w:szCs w:val="20"/>
              </w:rPr>
              <w:t>90</w:t>
            </w:r>
          </w:p>
        </w:tc>
        <w:tc>
          <w:tcPr>
            <w:tcW w:w="3218" w:type="dxa"/>
          </w:tcPr>
          <w:p w14:paraId="50623169" w14:textId="77777777" w:rsidR="007E3CC9" w:rsidRPr="00AD1C46" w:rsidRDefault="007E3CC9" w:rsidP="00E608D4">
            <w:pPr>
              <w:pStyle w:val="NormalWeb"/>
              <w:spacing w:before="0" w:beforeAutospacing="0" w:after="0" w:afterAutospacing="0"/>
              <w:rPr>
                <w:color w:val="FFC000"/>
              </w:rPr>
            </w:pPr>
            <w:r w:rsidRPr="00AD1C46">
              <w:rPr>
                <w:rFonts w:ascii="Arial" w:hAnsi="Arial" w:cs="Arial"/>
                <w:i/>
                <w:iCs/>
                <w:color w:val="FFC000"/>
                <w:sz w:val="20"/>
                <w:szCs w:val="20"/>
              </w:rPr>
              <w:t>The structure and operation of an accreditation body shall be such as to give confidence in its accreditations. (4.2.1 17011:2004)</w:t>
            </w:r>
          </w:p>
          <w:p w14:paraId="620E5C63" w14:textId="77777777" w:rsidR="007E3CC9" w:rsidRDefault="007E3CC9" w:rsidP="00E608D4">
            <w:pPr>
              <w:pStyle w:val="NormalWeb"/>
              <w:spacing w:before="0" w:beforeAutospacing="0" w:after="0" w:afterAutospacing="0"/>
              <w:rPr>
                <w:rFonts w:ascii="Arial" w:hAnsi="Arial" w:cs="Arial"/>
                <w:i/>
                <w:iCs/>
                <w:sz w:val="20"/>
                <w:szCs w:val="20"/>
              </w:rPr>
            </w:pPr>
          </w:p>
        </w:tc>
        <w:tc>
          <w:tcPr>
            <w:tcW w:w="3131" w:type="dxa"/>
          </w:tcPr>
          <w:p w14:paraId="5BFB3A99" w14:textId="77777777" w:rsidR="007E3CC9" w:rsidRPr="00AD1C46"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Language retained and moved to section 5.1</w:t>
            </w:r>
          </w:p>
        </w:tc>
        <w:tc>
          <w:tcPr>
            <w:tcW w:w="3297" w:type="dxa"/>
          </w:tcPr>
          <w:p w14:paraId="5003EA5B" w14:textId="77777777" w:rsidR="007E3CC9" w:rsidRDefault="007E3CC9" w:rsidP="00E608D4">
            <w:pPr>
              <w:rPr>
                <w:rFonts w:ascii="Arial" w:hAnsi="Arial" w:cs="Arial"/>
                <w:sz w:val="20"/>
                <w:szCs w:val="20"/>
              </w:rPr>
            </w:pPr>
            <w:r>
              <w:rPr>
                <w:rFonts w:ascii="Arial" w:hAnsi="Arial" w:cs="Arial"/>
                <w:sz w:val="20"/>
                <w:szCs w:val="20"/>
              </w:rPr>
              <w:t>Not stated in 1701l:2017 so added to the standard in Section 5.1</w:t>
            </w:r>
          </w:p>
        </w:tc>
        <w:tc>
          <w:tcPr>
            <w:tcW w:w="3999" w:type="dxa"/>
          </w:tcPr>
          <w:p w14:paraId="414278AE" w14:textId="77777777" w:rsidR="007E3CC9" w:rsidRPr="00DC2089" w:rsidRDefault="007E3CC9" w:rsidP="00E608D4">
            <w:pPr>
              <w:rPr>
                <w:rFonts w:ascii="Arial" w:hAnsi="Arial" w:cs="Arial"/>
                <w:sz w:val="20"/>
                <w:szCs w:val="20"/>
              </w:rPr>
            </w:pPr>
          </w:p>
        </w:tc>
      </w:tr>
      <w:tr w:rsidR="007E3CC9" w:rsidRPr="00DC2089" w14:paraId="2DB37CE4" w14:textId="77777777" w:rsidTr="007E3CC9">
        <w:tc>
          <w:tcPr>
            <w:tcW w:w="750" w:type="dxa"/>
          </w:tcPr>
          <w:p w14:paraId="68A7E12D" w14:textId="77777777" w:rsidR="007E3CC9" w:rsidRDefault="007E3CC9" w:rsidP="00E608D4">
            <w:pPr>
              <w:rPr>
                <w:rFonts w:ascii="Arial" w:hAnsi="Arial" w:cs="Arial"/>
                <w:sz w:val="20"/>
                <w:szCs w:val="20"/>
              </w:rPr>
            </w:pPr>
            <w:r>
              <w:rPr>
                <w:rFonts w:ascii="Arial" w:hAnsi="Arial" w:cs="Arial"/>
                <w:sz w:val="20"/>
                <w:szCs w:val="20"/>
              </w:rPr>
              <w:t>91</w:t>
            </w:r>
          </w:p>
        </w:tc>
        <w:tc>
          <w:tcPr>
            <w:tcW w:w="3218" w:type="dxa"/>
          </w:tcPr>
          <w:p w14:paraId="0B766334" w14:textId="77777777" w:rsidR="007E3CC9" w:rsidRPr="00741072" w:rsidRDefault="007E3CC9" w:rsidP="00E608D4">
            <w:pPr>
              <w:pStyle w:val="NormalWeb"/>
              <w:spacing w:before="0" w:beforeAutospacing="0" w:after="0" w:afterAutospacing="0"/>
              <w:rPr>
                <w:color w:val="FFC000"/>
              </w:rPr>
            </w:pPr>
            <w:r w:rsidRPr="00AD1C46">
              <w:rPr>
                <w:rFonts w:ascii="Arial" w:hAnsi="Arial" w:cs="Arial"/>
                <w:i/>
                <w:iCs/>
                <w:color w:val="FFC000"/>
                <w:sz w:val="20"/>
                <w:szCs w:val="20"/>
              </w:rPr>
              <w:t>The accreditation body shall have authority and shall be responsible for its decisions relating to accreditation, including the granting, maintaining, extending, reducing, suspending and withdrawing of accreditation. (5.1.2  17011:2004)</w:t>
            </w:r>
          </w:p>
        </w:tc>
        <w:tc>
          <w:tcPr>
            <w:tcW w:w="3131" w:type="dxa"/>
          </w:tcPr>
          <w:p w14:paraId="57C86BED"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Language retained and moved to section 5.5</w:t>
            </w:r>
          </w:p>
        </w:tc>
        <w:tc>
          <w:tcPr>
            <w:tcW w:w="3297" w:type="dxa"/>
          </w:tcPr>
          <w:p w14:paraId="3EE1391E" w14:textId="77777777" w:rsidR="007E3CC9" w:rsidRDefault="007E3CC9" w:rsidP="00E608D4">
            <w:pPr>
              <w:rPr>
                <w:rFonts w:ascii="Arial" w:hAnsi="Arial" w:cs="Arial"/>
                <w:sz w:val="20"/>
                <w:szCs w:val="20"/>
              </w:rPr>
            </w:pPr>
            <w:r>
              <w:rPr>
                <w:rFonts w:ascii="Arial" w:hAnsi="Arial" w:cs="Arial"/>
                <w:sz w:val="20"/>
                <w:szCs w:val="20"/>
              </w:rPr>
              <w:t>Not stated in 1701l:2017 so added to the standard in Section 5.5</w:t>
            </w:r>
          </w:p>
        </w:tc>
        <w:tc>
          <w:tcPr>
            <w:tcW w:w="3999" w:type="dxa"/>
          </w:tcPr>
          <w:p w14:paraId="6158FB74" w14:textId="77777777" w:rsidR="007E3CC9" w:rsidRPr="00DC2089" w:rsidRDefault="007E3CC9" w:rsidP="00E608D4">
            <w:pPr>
              <w:rPr>
                <w:rFonts w:ascii="Arial" w:hAnsi="Arial" w:cs="Arial"/>
                <w:sz w:val="20"/>
                <w:szCs w:val="20"/>
              </w:rPr>
            </w:pPr>
          </w:p>
        </w:tc>
      </w:tr>
      <w:tr w:rsidR="007E3CC9" w:rsidRPr="00DC2089" w14:paraId="6A108F69" w14:textId="77777777" w:rsidTr="007E3CC9">
        <w:tc>
          <w:tcPr>
            <w:tcW w:w="750" w:type="dxa"/>
          </w:tcPr>
          <w:p w14:paraId="59CAF1F2" w14:textId="77777777" w:rsidR="007E3CC9" w:rsidRDefault="007E3CC9" w:rsidP="00E608D4">
            <w:pPr>
              <w:rPr>
                <w:rFonts w:ascii="Arial" w:hAnsi="Arial" w:cs="Arial"/>
                <w:sz w:val="20"/>
                <w:szCs w:val="20"/>
              </w:rPr>
            </w:pPr>
            <w:r>
              <w:rPr>
                <w:rFonts w:ascii="Arial" w:hAnsi="Arial" w:cs="Arial"/>
                <w:sz w:val="20"/>
                <w:szCs w:val="20"/>
              </w:rPr>
              <w:t>92</w:t>
            </w:r>
          </w:p>
        </w:tc>
        <w:tc>
          <w:tcPr>
            <w:tcW w:w="3218" w:type="dxa"/>
          </w:tcPr>
          <w:p w14:paraId="59B0B6D1" w14:textId="77777777" w:rsidR="007E3CC9" w:rsidRPr="000F0D17" w:rsidRDefault="007E3CC9" w:rsidP="00E608D4">
            <w:pPr>
              <w:pStyle w:val="NormalWeb"/>
              <w:rPr>
                <w:color w:val="FFC000"/>
              </w:rPr>
            </w:pPr>
            <w:r w:rsidRPr="000F0D17">
              <w:rPr>
                <w:rFonts w:ascii="ArialMT" w:hAnsi="ArialMT"/>
                <w:color w:val="FFC000"/>
                <w:sz w:val="20"/>
                <w:szCs w:val="20"/>
              </w:rPr>
              <w:t xml:space="preserve">FSMO 5.2.2  NOTE: The requirements within TNI Standard “General Requirements for Field Sampling and Measurement Organizations”, Volume 1, and </w:t>
            </w:r>
            <w:r w:rsidRPr="000F0D17">
              <w:rPr>
                <w:rFonts w:ascii="Arial" w:hAnsi="Arial" w:cs="Arial"/>
                <w:i/>
                <w:iCs/>
                <w:color w:val="FFC000"/>
                <w:sz w:val="20"/>
                <w:szCs w:val="20"/>
              </w:rPr>
              <w:t xml:space="preserve">ISO/IEC 17025 </w:t>
            </w:r>
            <w:r w:rsidRPr="000F0D17">
              <w:rPr>
                <w:rFonts w:ascii="ArialMT" w:hAnsi="ArialMT"/>
                <w:color w:val="FFC000"/>
                <w:sz w:val="20"/>
                <w:szCs w:val="20"/>
              </w:rPr>
              <w:t xml:space="preserve">or </w:t>
            </w:r>
            <w:r w:rsidRPr="000F0D17">
              <w:rPr>
                <w:rFonts w:ascii="Arial" w:hAnsi="Arial" w:cs="Arial"/>
                <w:i/>
                <w:iCs/>
                <w:color w:val="FFC000"/>
                <w:sz w:val="20"/>
                <w:szCs w:val="20"/>
              </w:rPr>
              <w:t xml:space="preserve">ISO 9001 </w:t>
            </w:r>
            <w:r w:rsidRPr="000F0D17">
              <w:rPr>
                <w:rFonts w:ascii="ArialMT" w:hAnsi="ArialMT"/>
                <w:color w:val="FFC000"/>
                <w:sz w:val="20"/>
                <w:szCs w:val="20"/>
              </w:rPr>
              <w:t xml:space="preserve">could serve as the basis for a quality manual. </w:t>
            </w:r>
          </w:p>
        </w:tc>
        <w:tc>
          <w:tcPr>
            <w:tcW w:w="3131" w:type="dxa"/>
          </w:tcPr>
          <w:p w14:paraId="6B624AF6"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Move to 9.2.1</w:t>
            </w:r>
          </w:p>
        </w:tc>
        <w:tc>
          <w:tcPr>
            <w:tcW w:w="3297" w:type="dxa"/>
          </w:tcPr>
          <w:p w14:paraId="34E2B3CF" w14:textId="77777777" w:rsidR="007E3CC9" w:rsidRDefault="007E3CC9" w:rsidP="00E608D4">
            <w:pPr>
              <w:rPr>
                <w:rFonts w:ascii="Arial" w:hAnsi="Arial" w:cs="Arial"/>
                <w:sz w:val="20"/>
                <w:szCs w:val="20"/>
              </w:rPr>
            </w:pPr>
            <w:r>
              <w:rPr>
                <w:rFonts w:ascii="Arial" w:hAnsi="Arial" w:cs="Arial"/>
                <w:sz w:val="20"/>
                <w:szCs w:val="20"/>
              </w:rPr>
              <w:t>Statement related to management system was in Section 5 of ISO/IEC 17011:2004 which is not section 9</w:t>
            </w:r>
          </w:p>
        </w:tc>
        <w:tc>
          <w:tcPr>
            <w:tcW w:w="3999" w:type="dxa"/>
          </w:tcPr>
          <w:p w14:paraId="7818CA29" w14:textId="77777777" w:rsidR="007E3CC9" w:rsidRPr="00DC2089" w:rsidRDefault="007E3CC9" w:rsidP="00E608D4">
            <w:pPr>
              <w:rPr>
                <w:rFonts w:ascii="Arial" w:hAnsi="Arial" w:cs="Arial"/>
                <w:sz w:val="20"/>
                <w:szCs w:val="20"/>
              </w:rPr>
            </w:pPr>
          </w:p>
        </w:tc>
      </w:tr>
      <w:tr w:rsidR="007E3CC9" w:rsidRPr="00DC2089" w14:paraId="7FFD60A4" w14:textId="77777777" w:rsidTr="007E3CC9">
        <w:tc>
          <w:tcPr>
            <w:tcW w:w="750" w:type="dxa"/>
          </w:tcPr>
          <w:p w14:paraId="185AAD8D" w14:textId="77777777" w:rsidR="007E3CC9" w:rsidRDefault="007E3CC9" w:rsidP="00E608D4">
            <w:pPr>
              <w:rPr>
                <w:rFonts w:ascii="Arial" w:hAnsi="Arial" w:cs="Arial"/>
                <w:sz w:val="20"/>
                <w:szCs w:val="20"/>
              </w:rPr>
            </w:pPr>
            <w:r>
              <w:rPr>
                <w:rFonts w:ascii="Arial" w:hAnsi="Arial" w:cs="Arial"/>
                <w:sz w:val="20"/>
                <w:szCs w:val="20"/>
              </w:rPr>
              <w:t>93</w:t>
            </w:r>
          </w:p>
        </w:tc>
        <w:tc>
          <w:tcPr>
            <w:tcW w:w="3218" w:type="dxa"/>
          </w:tcPr>
          <w:p w14:paraId="69C0BE1B" w14:textId="77777777" w:rsidR="007E3CC9" w:rsidRPr="00741072" w:rsidRDefault="007E3CC9" w:rsidP="00E608D4">
            <w:pPr>
              <w:pStyle w:val="NormalWeb"/>
              <w:rPr>
                <w:rFonts w:ascii="Arial" w:hAnsi="Arial" w:cs="Arial"/>
                <w:i/>
                <w:iCs/>
                <w:color w:val="FFC000"/>
                <w:sz w:val="20"/>
                <w:szCs w:val="20"/>
              </w:rPr>
            </w:pPr>
            <w:r w:rsidRPr="00E7175C">
              <w:rPr>
                <w:rFonts w:ascii="ArialMT" w:hAnsi="ArialMT"/>
                <w:color w:val="FFC000"/>
                <w:sz w:val="20"/>
                <w:szCs w:val="20"/>
              </w:rPr>
              <w:t xml:space="preserve">Internal audits shall include a review and effectiveness assessment of the accreditation body’s quality manual </w:t>
            </w:r>
            <w:r w:rsidRPr="00AD1C46">
              <w:rPr>
                <w:rFonts w:ascii="Arial" w:hAnsi="Arial" w:cs="Arial"/>
                <w:i/>
                <w:iCs/>
                <w:color w:val="FFC000"/>
                <w:sz w:val="20"/>
                <w:szCs w:val="20"/>
              </w:rPr>
              <w:t>(5.</w:t>
            </w:r>
            <w:r>
              <w:rPr>
                <w:rFonts w:ascii="Arial" w:hAnsi="Arial" w:cs="Arial"/>
                <w:i/>
                <w:iCs/>
                <w:color w:val="FFC000"/>
                <w:sz w:val="20"/>
                <w:szCs w:val="20"/>
              </w:rPr>
              <w:t>7.1.1</w:t>
            </w:r>
            <w:r w:rsidRPr="00AD1C46">
              <w:rPr>
                <w:rFonts w:ascii="Arial" w:hAnsi="Arial" w:cs="Arial"/>
                <w:i/>
                <w:iCs/>
                <w:color w:val="FFC000"/>
                <w:sz w:val="20"/>
                <w:szCs w:val="20"/>
              </w:rPr>
              <w:t xml:space="preserve"> </w:t>
            </w:r>
            <w:r>
              <w:rPr>
                <w:rFonts w:ascii="Arial" w:hAnsi="Arial" w:cs="Arial"/>
                <w:i/>
                <w:iCs/>
                <w:color w:val="FFC000"/>
                <w:sz w:val="20"/>
                <w:szCs w:val="20"/>
              </w:rPr>
              <w:t>FSMO</w:t>
            </w:r>
            <w:r w:rsidRPr="00AD1C46">
              <w:rPr>
                <w:rFonts w:ascii="Arial" w:hAnsi="Arial" w:cs="Arial"/>
                <w:i/>
                <w:iCs/>
                <w:color w:val="FFC000"/>
                <w:sz w:val="20"/>
                <w:szCs w:val="20"/>
              </w:rPr>
              <w:t>:20</w:t>
            </w:r>
            <w:r>
              <w:rPr>
                <w:rFonts w:ascii="Arial" w:hAnsi="Arial" w:cs="Arial"/>
                <w:i/>
                <w:iCs/>
                <w:color w:val="FFC000"/>
                <w:sz w:val="20"/>
                <w:szCs w:val="20"/>
              </w:rPr>
              <w:t>1</w:t>
            </w:r>
            <w:r w:rsidRPr="00AD1C46">
              <w:rPr>
                <w:rFonts w:ascii="Arial" w:hAnsi="Arial" w:cs="Arial"/>
                <w:i/>
                <w:iCs/>
                <w:color w:val="FFC000"/>
                <w:sz w:val="20"/>
                <w:szCs w:val="20"/>
              </w:rPr>
              <w:t>4</w:t>
            </w:r>
          </w:p>
        </w:tc>
        <w:tc>
          <w:tcPr>
            <w:tcW w:w="3131" w:type="dxa"/>
          </w:tcPr>
          <w:p w14:paraId="224A0161"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Move to 9.7.1</w:t>
            </w:r>
          </w:p>
        </w:tc>
        <w:tc>
          <w:tcPr>
            <w:tcW w:w="3297" w:type="dxa"/>
          </w:tcPr>
          <w:p w14:paraId="0C23AB7A" w14:textId="77777777" w:rsidR="007E3CC9" w:rsidRDefault="007E3CC9" w:rsidP="00E608D4">
            <w:pPr>
              <w:rPr>
                <w:rFonts w:ascii="Arial" w:hAnsi="Arial" w:cs="Arial"/>
                <w:sz w:val="20"/>
                <w:szCs w:val="20"/>
              </w:rPr>
            </w:pPr>
            <w:r>
              <w:rPr>
                <w:rFonts w:ascii="Arial" w:hAnsi="Arial" w:cs="Arial"/>
                <w:sz w:val="20"/>
                <w:szCs w:val="20"/>
              </w:rPr>
              <w:t>Statement related to internal audit was in Section 5 of ISO/IEC 17011:2004 which is not section 9</w:t>
            </w:r>
          </w:p>
        </w:tc>
        <w:tc>
          <w:tcPr>
            <w:tcW w:w="3999" w:type="dxa"/>
          </w:tcPr>
          <w:p w14:paraId="4F761480" w14:textId="77777777" w:rsidR="007E3CC9" w:rsidRPr="00DC2089" w:rsidRDefault="007E3CC9" w:rsidP="00E608D4">
            <w:pPr>
              <w:rPr>
                <w:rFonts w:ascii="Arial" w:hAnsi="Arial" w:cs="Arial"/>
                <w:sz w:val="20"/>
                <w:szCs w:val="20"/>
              </w:rPr>
            </w:pPr>
          </w:p>
        </w:tc>
      </w:tr>
      <w:tr w:rsidR="007E3CC9" w:rsidRPr="00DC2089" w14:paraId="48616DF8" w14:textId="77777777" w:rsidTr="007E3CC9">
        <w:tc>
          <w:tcPr>
            <w:tcW w:w="750" w:type="dxa"/>
          </w:tcPr>
          <w:p w14:paraId="3671743B" w14:textId="77777777" w:rsidR="007E3CC9" w:rsidRDefault="007E3CC9" w:rsidP="00E608D4">
            <w:pPr>
              <w:rPr>
                <w:rFonts w:ascii="Arial" w:hAnsi="Arial" w:cs="Arial"/>
                <w:sz w:val="20"/>
                <w:szCs w:val="20"/>
              </w:rPr>
            </w:pPr>
            <w:r>
              <w:rPr>
                <w:rFonts w:ascii="Arial" w:hAnsi="Arial" w:cs="Arial"/>
                <w:sz w:val="20"/>
                <w:szCs w:val="20"/>
              </w:rPr>
              <w:t>94</w:t>
            </w:r>
          </w:p>
        </w:tc>
        <w:tc>
          <w:tcPr>
            <w:tcW w:w="3218" w:type="dxa"/>
          </w:tcPr>
          <w:p w14:paraId="3984D0A1" w14:textId="77777777" w:rsidR="007E3CC9" w:rsidRPr="00741072" w:rsidRDefault="007E3CC9" w:rsidP="00E608D4">
            <w:pPr>
              <w:pStyle w:val="NormalWeb"/>
              <w:spacing w:before="0" w:beforeAutospacing="0" w:after="120" w:afterAutospacing="0"/>
              <w:rPr>
                <w:color w:val="FFC000"/>
              </w:rPr>
            </w:pPr>
            <w:r w:rsidRPr="00E7175C">
              <w:rPr>
                <w:rFonts w:ascii="ArialMT" w:hAnsi="ArialMT"/>
                <w:color w:val="FFC000"/>
                <w:sz w:val="20"/>
                <w:szCs w:val="20"/>
              </w:rPr>
              <w:t xml:space="preserve">NOTE: The frequency of internal audits, normally at least once per year, should not be less than once every twenty-four (24) months if augmented (to demonstrate effective management systems) by alternate-year-audit by external agents. </w:t>
            </w:r>
            <w:r w:rsidRPr="00AD1C46">
              <w:rPr>
                <w:rFonts w:ascii="Arial" w:hAnsi="Arial" w:cs="Arial"/>
                <w:i/>
                <w:iCs/>
                <w:color w:val="FFC000"/>
                <w:sz w:val="20"/>
                <w:szCs w:val="20"/>
              </w:rPr>
              <w:t>(5.</w:t>
            </w:r>
            <w:r>
              <w:rPr>
                <w:rFonts w:ascii="Arial" w:hAnsi="Arial" w:cs="Arial"/>
                <w:i/>
                <w:iCs/>
                <w:color w:val="FFC000"/>
                <w:sz w:val="20"/>
                <w:szCs w:val="20"/>
              </w:rPr>
              <w:t>7.2</w:t>
            </w:r>
            <w:r w:rsidRPr="00AD1C46">
              <w:rPr>
                <w:rFonts w:ascii="Arial" w:hAnsi="Arial" w:cs="Arial"/>
                <w:i/>
                <w:iCs/>
                <w:color w:val="FFC000"/>
                <w:sz w:val="20"/>
                <w:szCs w:val="20"/>
              </w:rPr>
              <w:t xml:space="preserve"> </w:t>
            </w:r>
            <w:r>
              <w:rPr>
                <w:rFonts w:ascii="Arial" w:hAnsi="Arial" w:cs="Arial"/>
                <w:i/>
                <w:iCs/>
                <w:color w:val="FFC000"/>
                <w:sz w:val="20"/>
                <w:szCs w:val="20"/>
              </w:rPr>
              <w:t>FSMO</w:t>
            </w:r>
            <w:r w:rsidRPr="00AD1C46">
              <w:rPr>
                <w:rFonts w:ascii="Arial" w:hAnsi="Arial" w:cs="Arial"/>
                <w:i/>
                <w:iCs/>
                <w:color w:val="FFC000"/>
                <w:sz w:val="20"/>
                <w:szCs w:val="20"/>
              </w:rPr>
              <w:t>:20</w:t>
            </w:r>
            <w:r>
              <w:rPr>
                <w:rFonts w:ascii="Arial" w:hAnsi="Arial" w:cs="Arial"/>
                <w:i/>
                <w:iCs/>
                <w:color w:val="FFC000"/>
                <w:sz w:val="20"/>
                <w:szCs w:val="20"/>
              </w:rPr>
              <w:t>1</w:t>
            </w:r>
            <w:r w:rsidRPr="00AD1C46">
              <w:rPr>
                <w:rFonts w:ascii="Arial" w:hAnsi="Arial" w:cs="Arial"/>
                <w:i/>
                <w:iCs/>
                <w:color w:val="FFC000"/>
                <w:sz w:val="20"/>
                <w:szCs w:val="20"/>
              </w:rPr>
              <w:t>4)</w:t>
            </w:r>
          </w:p>
        </w:tc>
        <w:tc>
          <w:tcPr>
            <w:tcW w:w="3131" w:type="dxa"/>
          </w:tcPr>
          <w:p w14:paraId="3744781F"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Moved to 9.7.3</w:t>
            </w:r>
          </w:p>
        </w:tc>
        <w:tc>
          <w:tcPr>
            <w:tcW w:w="3297" w:type="dxa"/>
          </w:tcPr>
          <w:p w14:paraId="58C1099D" w14:textId="77777777" w:rsidR="007E3CC9" w:rsidRDefault="007E3CC9" w:rsidP="00E608D4">
            <w:pPr>
              <w:rPr>
                <w:rFonts w:ascii="Arial" w:hAnsi="Arial" w:cs="Arial"/>
                <w:sz w:val="20"/>
                <w:szCs w:val="20"/>
              </w:rPr>
            </w:pPr>
            <w:r>
              <w:rPr>
                <w:rFonts w:ascii="Arial" w:hAnsi="Arial" w:cs="Arial"/>
                <w:sz w:val="20"/>
                <w:szCs w:val="20"/>
              </w:rPr>
              <w:t>Statement related to internal audit was in Section 5 of ISO/IEC 17011:2004 which is now section 9</w:t>
            </w:r>
          </w:p>
        </w:tc>
        <w:tc>
          <w:tcPr>
            <w:tcW w:w="3999" w:type="dxa"/>
          </w:tcPr>
          <w:p w14:paraId="009AA966" w14:textId="77777777" w:rsidR="007E3CC9" w:rsidRPr="00DC2089" w:rsidRDefault="007E3CC9" w:rsidP="00E608D4">
            <w:pPr>
              <w:rPr>
                <w:rFonts w:ascii="Arial" w:hAnsi="Arial" w:cs="Arial"/>
                <w:sz w:val="20"/>
                <w:szCs w:val="20"/>
              </w:rPr>
            </w:pPr>
          </w:p>
        </w:tc>
      </w:tr>
      <w:tr w:rsidR="007E3CC9" w:rsidRPr="00DC2089" w14:paraId="1C17C984" w14:textId="77777777" w:rsidTr="007E3CC9">
        <w:tc>
          <w:tcPr>
            <w:tcW w:w="750" w:type="dxa"/>
          </w:tcPr>
          <w:p w14:paraId="5CC49A9C" w14:textId="77777777" w:rsidR="007E3CC9" w:rsidRDefault="007E3CC9" w:rsidP="00E608D4">
            <w:pPr>
              <w:rPr>
                <w:rFonts w:ascii="Arial" w:hAnsi="Arial" w:cs="Arial"/>
                <w:sz w:val="20"/>
                <w:szCs w:val="20"/>
              </w:rPr>
            </w:pPr>
            <w:r>
              <w:rPr>
                <w:rFonts w:ascii="Arial" w:hAnsi="Arial" w:cs="Arial"/>
                <w:sz w:val="20"/>
                <w:szCs w:val="20"/>
              </w:rPr>
              <w:t>95</w:t>
            </w:r>
          </w:p>
        </w:tc>
        <w:tc>
          <w:tcPr>
            <w:tcW w:w="3218" w:type="dxa"/>
          </w:tcPr>
          <w:p w14:paraId="7D6C3DF7" w14:textId="77777777" w:rsidR="007E3CC9" w:rsidRPr="00786CB0" w:rsidRDefault="007E3CC9" w:rsidP="00E608D4">
            <w:pPr>
              <w:pStyle w:val="NormalWeb"/>
              <w:rPr>
                <w:color w:val="FFC000"/>
              </w:rPr>
            </w:pPr>
            <w:r>
              <w:rPr>
                <w:rFonts w:ascii="Arial" w:hAnsi="Arial" w:cs="Arial"/>
                <w:i/>
                <w:iCs/>
                <w:color w:val="FFC000"/>
                <w:sz w:val="20"/>
                <w:szCs w:val="20"/>
              </w:rPr>
              <w:t>6.1.1.</w:t>
            </w:r>
            <w:r w:rsidRPr="00AB7B5C">
              <w:rPr>
                <w:rFonts w:ascii="Arial" w:hAnsi="Arial" w:cs="Arial"/>
                <w:i/>
                <w:iCs/>
                <w:color w:val="FFC000"/>
                <w:sz w:val="20"/>
                <w:szCs w:val="20"/>
              </w:rPr>
              <w:t xml:space="preserve">The accreditation body shall have a sufficient number of competent personnel (internal, external, temporary, or permanent, full time or part time) having the education, training, technical knowledge, skills and experience necessary for handling the type, range and volume of work performed. </w:t>
            </w:r>
            <w:r>
              <w:rPr>
                <w:rFonts w:ascii="Arial" w:hAnsi="Arial" w:cs="Arial"/>
                <w:i/>
                <w:iCs/>
                <w:color w:val="FFC000"/>
                <w:sz w:val="20"/>
                <w:szCs w:val="20"/>
              </w:rPr>
              <w:t>(6.1.1 17011 2004)</w:t>
            </w:r>
          </w:p>
        </w:tc>
        <w:tc>
          <w:tcPr>
            <w:tcW w:w="3131" w:type="dxa"/>
          </w:tcPr>
          <w:p w14:paraId="3C923121"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Retain in section 6.1.1</w:t>
            </w:r>
          </w:p>
        </w:tc>
        <w:tc>
          <w:tcPr>
            <w:tcW w:w="3297" w:type="dxa"/>
          </w:tcPr>
          <w:p w14:paraId="4F739754" w14:textId="77777777" w:rsidR="007E3CC9" w:rsidRDefault="007E3CC9" w:rsidP="00E608D4">
            <w:pPr>
              <w:rPr>
                <w:rFonts w:ascii="Arial" w:hAnsi="Arial" w:cs="Arial"/>
                <w:sz w:val="20"/>
                <w:szCs w:val="20"/>
              </w:rPr>
            </w:pPr>
            <w:r>
              <w:rPr>
                <w:rFonts w:ascii="Arial" w:hAnsi="Arial" w:cs="Arial"/>
                <w:sz w:val="20"/>
                <w:szCs w:val="20"/>
              </w:rPr>
              <w:t>Language not found in ISO./IEC 17011:2017</w:t>
            </w:r>
          </w:p>
        </w:tc>
        <w:tc>
          <w:tcPr>
            <w:tcW w:w="3999" w:type="dxa"/>
          </w:tcPr>
          <w:p w14:paraId="20815147" w14:textId="77777777" w:rsidR="007E3CC9" w:rsidRPr="00DC2089" w:rsidRDefault="007E3CC9" w:rsidP="00E608D4">
            <w:pPr>
              <w:rPr>
                <w:rFonts w:ascii="Arial" w:hAnsi="Arial" w:cs="Arial"/>
                <w:sz w:val="20"/>
                <w:szCs w:val="20"/>
              </w:rPr>
            </w:pPr>
          </w:p>
        </w:tc>
      </w:tr>
      <w:tr w:rsidR="007E3CC9" w:rsidRPr="00DC2089" w14:paraId="5522CDCB" w14:textId="77777777" w:rsidTr="007E3CC9">
        <w:tc>
          <w:tcPr>
            <w:tcW w:w="750" w:type="dxa"/>
          </w:tcPr>
          <w:p w14:paraId="579A93AF" w14:textId="77777777" w:rsidR="007E3CC9" w:rsidRDefault="007E3CC9" w:rsidP="00E608D4">
            <w:pPr>
              <w:rPr>
                <w:rFonts w:ascii="Arial" w:hAnsi="Arial" w:cs="Arial"/>
                <w:sz w:val="20"/>
                <w:szCs w:val="20"/>
              </w:rPr>
            </w:pPr>
            <w:r>
              <w:rPr>
                <w:rFonts w:ascii="Arial" w:hAnsi="Arial" w:cs="Arial"/>
                <w:sz w:val="20"/>
                <w:szCs w:val="20"/>
              </w:rPr>
              <w:t>96</w:t>
            </w:r>
          </w:p>
        </w:tc>
        <w:tc>
          <w:tcPr>
            <w:tcW w:w="3218" w:type="dxa"/>
          </w:tcPr>
          <w:p w14:paraId="60208C65" w14:textId="77777777" w:rsidR="007E3CC9" w:rsidRPr="00786CB0" w:rsidRDefault="007E3CC9" w:rsidP="00E608D4">
            <w:pPr>
              <w:pStyle w:val="NormalWeb"/>
              <w:rPr>
                <w:rFonts w:ascii="Arial" w:hAnsi="Arial" w:cs="Arial"/>
                <w:i/>
                <w:iCs/>
                <w:color w:val="FFC000"/>
                <w:sz w:val="20"/>
                <w:szCs w:val="20"/>
              </w:rPr>
            </w:pPr>
            <w:r>
              <w:rPr>
                <w:rFonts w:ascii="ArialMT" w:hAnsi="ArialMT"/>
                <w:color w:val="FFC000"/>
                <w:sz w:val="20"/>
                <w:szCs w:val="20"/>
              </w:rPr>
              <w:t xml:space="preserve">6.1.2.1 </w:t>
            </w:r>
            <w:r w:rsidRPr="00D63423">
              <w:rPr>
                <w:rFonts w:ascii="Arial" w:hAnsi="Arial" w:cs="Arial"/>
                <w:i/>
                <w:iCs/>
                <w:color w:val="FFC000"/>
                <w:sz w:val="20"/>
                <w:szCs w:val="20"/>
              </w:rPr>
              <w:t xml:space="preserve">The accreditation body shall require all personnel to </w:t>
            </w:r>
            <w:r w:rsidRPr="00D63423">
              <w:rPr>
                <w:rFonts w:ascii="Arial" w:hAnsi="Arial" w:cs="Arial"/>
                <w:i/>
                <w:iCs/>
                <w:color w:val="FFC000"/>
                <w:sz w:val="20"/>
                <w:szCs w:val="20"/>
              </w:rPr>
              <w:lastRenderedPageBreak/>
              <w:t xml:space="preserve">commit themselves formally by a signature or equivalent to comply with the rules defined by the accreditation body. The commitment shall consider aspects relating to confidentiality and to independence from commercial and other interests, and any existing or prior association with CABs to be assessed. </w:t>
            </w:r>
            <w:r>
              <w:rPr>
                <w:rFonts w:ascii="Arial" w:hAnsi="Arial" w:cs="Arial"/>
                <w:i/>
                <w:iCs/>
                <w:color w:val="FFC000"/>
                <w:sz w:val="20"/>
                <w:szCs w:val="20"/>
              </w:rPr>
              <w:t>(6.1.4 17011 2004)</w:t>
            </w:r>
            <w:r w:rsidRPr="00D63423">
              <w:rPr>
                <w:rFonts w:ascii="ArialMT" w:hAnsi="ArialMT"/>
                <w:color w:val="FFC000"/>
                <w:sz w:val="20"/>
                <w:szCs w:val="20"/>
              </w:rPr>
              <w:t>NOTE: Rules defined by the accreditation body should include ethics policies and compliance requirements. See Clause 6.2.5.2, Note 3.  (6.1.4 FSMO 2014)</w:t>
            </w:r>
          </w:p>
        </w:tc>
        <w:tc>
          <w:tcPr>
            <w:tcW w:w="3131" w:type="dxa"/>
          </w:tcPr>
          <w:p w14:paraId="5BB6E724"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 to section 6.1.2.1</w:t>
            </w:r>
          </w:p>
        </w:tc>
        <w:tc>
          <w:tcPr>
            <w:tcW w:w="3297" w:type="dxa"/>
          </w:tcPr>
          <w:p w14:paraId="12CE31DD" w14:textId="77777777" w:rsidR="007E3CC9" w:rsidRDefault="007E3CC9" w:rsidP="00E608D4">
            <w:pPr>
              <w:rPr>
                <w:rFonts w:ascii="Arial" w:hAnsi="Arial" w:cs="Arial"/>
                <w:sz w:val="20"/>
                <w:szCs w:val="20"/>
              </w:rPr>
            </w:pPr>
            <w:r>
              <w:rPr>
                <w:rFonts w:ascii="Arial" w:hAnsi="Arial" w:cs="Arial"/>
                <w:sz w:val="20"/>
                <w:szCs w:val="20"/>
              </w:rPr>
              <w:t>Language not found in ISO./IEC 17011:2017</w:t>
            </w:r>
          </w:p>
        </w:tc>
        <w:tc>
          <w:tcPr>
            <w:tcW w:w="3999" w:type="dxa"/>
          </w:tcPr>
          <w:p w14:paraId="0B5BA057" w14:textId="77777777" w:rsidR="007E3CC9" w:rsidRPr="00DC2089" w:rsidRDefault="007E3CC9" w:rsidP="00E608D4">
            <w:pPr>
              <w:rPr>
                <w:rFonts w:ascii="Arial" w:hAnsi="Arial" w:cs="Arial"/>
                <w:sz w:val="20"/>
                <w:szCs w:val="20"/>
              </w:rPr>
            </w:pPr>
          </w:p>
        </w:tc>
      </w:tr>
      <w:tr w:rsidR="007E3CC9" w:rsidRPr="00DC2089" w14:paraId="4C2639AA" w14:textId="77777777" w:rsidTr="007E3CC9">
        <w:tc>
          <w:tcPr>
            <w:tcW w:w="750" w:type="dxa"/>
          </w:tcPr>
          <w:p w14:paraId="333DDAAF" w14:textId="77777777" w:rsidR="007E3CC9" w:rsidRDefault="007E3CC9" w:rsidP="00E608D4">
            <w:pPr>
              <w:rPr>
                <w:rFonts w:ascii="Arial" w:hAnsi="Arial" w:cs="Arial"/>
                <w:sz w:val="20"/>
                <w:szCs w:val="20"/>
              </w:rPr>
            </w:pPr>
            <w:r>
              <w:rPr>
                <w:rFonts w:ascii="Arial" w:hAnsi="Arial" w:cs="Arial"/>
                <w:sz w:val="20"/>
                <w:szCs w:val="20"/>
              </w:rPr>
              <w:t>97</w:t>
            </w:r>
          </w:p>
        </w:tc>
        <w:tc>
          <w:tcPr>
            <w:tcW w:w="3218" w:type="dxa"/>
          </w:tcPr>
          <w:p w14:paraId="66FB41AA" w14:textId="77777777" w:rsidR="007E3CC9" w:rsidRPr="00D63423" w:rsidRDefault="007E3CC9" w:rsidP="00E608D4">
            <w:pPr>
              <w:pStyle w:val="NormalWeb"/>
              <w:spacing w:before="0" w:beforeAutospacing="0" w:after="120" w:afterAutospacing="0"/>
              <w:rPr>
                <w:color w:val="FFC000"/>
              </w:rPr>
            </w:pPr>
            <w:r>
              <w:rPr>
                <w:rFonts w:ascii="ArialMT" w:hAnsi="ArialMT"/>
                <w:color w:val="FFC000"/>
                <w:sz w:val="20"/>
                <w:szCs w:val="20"/>
              </w:rPr>
              <w:t xml:space="preserve">6.1.2.3 </w:t>
            </w:r>
            <w:r w:rsidRPr="00D63423">
              <w:rPr>
                <w:rFonts w:ascii="Arial" w:hAnsi="Arial" w:cs="Arial"/>
                <w:i/>
                <w:iCs/>
                <w:color w:val="FFC000"/>
                <w:sz w:val="20"/>
                <w:szCs w:val="20"/>
              </w:rPr>
              <w:t xml:space="preserve">The accreditation body shall ensure that assessors and, where relevant, experts </w:t>
            </w:r>
            <w:r>
              <w:rPr>
                <w:rFonts w:ascii="Arial" w:hAnsi="Arial" w:cs="Arial"/>
                <w:i/>
                <w:iCs/>
                <w:color w:val="FFC000"/>
                <w:sz w:val="20"/>
                <w:szCs w:val="20"/>
              </w:rPr>
              <w:t>(6.2.4 17011 2004</w:t>
            </w:r>
          </w:p>
          <w:p w14:paraId="50130BA5" w14:textId="77777777" w:rsidR="007E3CC9" w:rsidRPr="00D63423" w:rsidRDefault="007E3CC9" w:rsidP="00E608D4">
            <w:pPr>
              <w:pStyle w:val="NormalWeb"/>
              <w:spacing w:before="0" w:beforeAutospacing="0" w:after="120" w:afterAutospacing="0"/>
              <w:rPr>
                <w:color w:val="FFC000"/>
              </w:rPr>
            </w:pPr>
            <w:r w:rsidRPr="00D63423">
              <w:rPr>
                <w:rFonts w:ascii="Arial" w:hAnsi="Arial" w:cs="Arial"/>
                <w:i/>
                <w:iCs/>
                <w:color w:val="FFC000"/>
                <w:sz w:val="20"/>
                <w:szCs w:val="20"/>
              </w:rPr>
              <w:t xml:space="preserve">a) are familiar with accreditation procedures, accreditation criteria and other relevant requirements, </w:t>
            </w:r>
            <w:r>
              <w:rPr>
                <w:rFonts w:ascii="Arial" w:hAnsi="Arial" w:cs="Arial"/>
                <w:i/>
                <w:iCs/>
                <w:color w:val="FFC000"/>
                <w:sz w:val="20"/>
                <w:szCs w:val="20"/>
              </w:rPr>
              <w:t>(6.2.4 17011 2004</w:t>
            </w:r>
          </w:p>
          <w:p w14:paraId="05B2A092" w14:textId="77777777" w:rsidR="007E3CC9" w:rsidRPr="00D63423" w:rsidRDefault="007E3CC9" w:rsidP="00E608D4">
            <w:pPr>
              <w:pStyle w:val="NormalWeb"/>
              <w:spacing w:before="0" w:beforeAutospacing="0" w:after="120" w:afterAutospacing="0"/>
              <w:rPr>
                <w:color w:val="FFC000"/>
              </w:rPr>
            </w:pPr>
            <w:r w:rsidRPr="00D63423">
              <w:rPr>
                <w:rFonts w:ascii="Arial" w:hAnsi="Arial" w:cs="Arial"/>
                <w:i/>
                <w:iCs/>
                <w:color w:val="FFC000"/>
                <w:sz w:val="20"/>
                <w:szCs w:val="20"/>
              </w:rPr>
              <w:t xml:space="preserve">b) have undergone a relevant accreditation assessor training, </w:t>
            </w:r>
            <w:r>
              <w:rPr>
                <w:rFonts w:ascii="Arial" w:hAnsi="Arial" w:cs="Arial"/>
                <w:i/>
                <w:iCs/>
                <w:color w:val="FFC000"/>
                <w:sz w:val="20"/>
                <w:szCs w:val="20"/>
              </w:rPr>
              <w:t>(6.2.4 17011 2004</w:t>
            </w:r>
          </w:p>
          <w:p w14:paraId="30C6BC89" w14:textId="77777777" w:rsidR="007E3CC9" w:rsidRPr="00D63423" w:rsidRDefault="007E3CC9" w:rsidP="00E608D4">
            <w:pPr>
              <w:pStyle w:val="NormalWeb"/>
              <w:spacing w:before="0" w:beforeAutospacing="0" w:after="120" w:afterAutospacing="0"/>
              <w:rPr>
                <w:color w:val="FFC000"/>
              </w:rPr>
            </w:pPr>
            <w:r w:rsidRPr="00D63423">
              <w:rPr>
                <w:rFonts w:ascii="Arial" w:hAnsi="Arial" w:cs="Arial"/>
                <w:i/>
                <w:iCs/>
                <w:color w:val="FFC000"/>
                <w:sz w:val="20"/>
                <w:szCs w:val="20"/>
              </w:rPr>
              <w:t xml:space="preserve">c) have a thorough knowledge of the relevant assessment methods, </w:t>
            </w:r>
            <w:r>
              <w:rPr>
                <w:rFonts w:ascii="Arial" w:hAnsi="Arial" w:cs="Arial"/>
                <w:i/>
                <w:iCs/>
                <w:color w:val="FFC000"/>
                <w:sz w:val="20"/>
                <w:szCs w:val="20"/>
              </w:rPr>
              <w:t>(6.2.4 17011 2004</w:t>
            </w:r>
          </w:p>
          <w:p w14:paraId="533B8FC9" w14:textId="77777777" w:rsidR="007E3CC9" w:rsidRPr="00D63423" w:rsidRDefault="007E3CC9" w:rsidP="00E608D4">
            <w:pPr>
              <w:pStyle w:val="NormalWeb"/>
              <w:spacing w:before="0" w:beforeAutospacing="0" w:after="120" w:afterAutospacing="0"/>
              <w:rPr>
                <w:color w:val="FFC000"/>
              </w:rPr>
            </w:pPr>
            <w:r w:rsidRPr="00D63423">
              <w:rPr>
                <w:rFonts w:ascii="Arial" w:hAnsi="Arial" w:cs="Arial"/>
                <w:i/>
                <w:iCs/>
                <w:color w:val="FFC000"/>
                <w:sz w:val="20"/>
                <w:szCs w:val="20"/>
              </w:rPr>
              <w:t xml:space="preserve">d) are able to communicate effectively, both in writing and orally, in the required languages, and </w:t>
            </w:r>
            <w:r>
              <w:rPr>
                <w:rFonts w:ascii="Arial" w:hAnsi="Arial" w:cs="Arial"/>
                <w:i/>
                <w:iCs/>
                <w:color w:val="FFC000"/>
                <w:sz w:val="20"/>
                <w:szCs w:val="20"/>
              </w:rPr>
              <w:t>(6.2.4 17011 2004</w:t>
            </w:r>
          </w:p>
          <w:p w14:paraId="2F07FED1" w14:textId="77777777" w:rsidR="007E3CC9" w:rsidRPr="00D62ED0" w:rsidRDefault="007E3CC9" w:rsidP="00E608D4">
            <w:pPr>
              <w:pStyle w:val="NormalWeb"/>
              <w:spacing w:before="0" w:beforeAutospacing="0" w:after="120" w:afterAutospacing="0"/>
              <w:rPr>
                <w:color w:val="FFC000"/>
              </w:rPr>
            </w:pPr>
            <w:r w:rsidRPr="00D63423">
              <w:rPr>
                <w:rFonts w:ascii="Arial" w:hAnsi="Arial" w:cs="Arial"/>
                <w:i/>
                <w:iCs/>
                <w:color w:val="FFC000"/>
                <w:sz w:val="20"/>
                <w:szCs w:val="20"/>
              </w:rPr>
              <w:t xml:space="preserve">e) have appropriate personal attributes. </w:t>
            </w:r>
            <w:r>
              <w:rPr>
                <w:rFonts w:ascii="Arial" w:hAnsi="Arial" w:cs="Arial"/>
                <w:i/>
                <w:iCs/>
                <w:color w:val="FFC000"/>
                <w:sz w:val="20"/>
                <w:szCs w:val="20"/>
              </w:rPr>
              <w:t>(6.2.4 17011 2004</w:t>
            </w:r>
          </w:p>
        </w:tc>
        <w:tc>
          <w:tcPr>
            <w:tcW w:w="3131" w:type="dxa"/>
          </w:tcPr>
          <w:p w14:paraId="60C767DF"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Move to section 6.1.2.3</w:t>
            </w:r>
          </w:p>
        </w:tc>
        <w:tc>
          <w:tcPr>
            <w:tcW w:w="3297" w:type="dxa"/>
          </w:tcPr>
          <w:p w14:paraId="5CE8CEF2" w14:textId="77777777" w:rsidR="007E3CC9" w:rsidRDefault="007E3CC9" w:rsidP="00E608D4">
            <w:pPr>
              <w:rPr>
                <w:rFonts w:ascii="Arial" w:hAnsi="Arial" w:cs="Arial"/>
                <w:sz w:val="20"/>
                <w:szCs w:val="20"/>
              </w:rPr>
            </w:pPr>
            <w:r>
              <w:rPr>
                <w:rFonts w:ascii="Arial" w:hAnsi="Arial" w:cs="Arial"/>
                <w:sz w:val="20"/>
                <w:szCs w:val="20"/>
              </w:rPr>
              <w:t>Language not found in ISO./IEC 17011:2017</w:t>
            </w:r>
          </w:p>
        </w:tc>
        <w:tc>
          <w:tcPr>
            <w:tcW w:w="3999" w:type="dxa"/>
          </w:tcPr>
          <w:p w14:paraId="6A57FA32" w14:textId="77777777" w:rsidR="007E3CC9" w:rsidRPr="00DC2089" w:rsidRDefault="007E3CC9" w:rsidP="00E608D4">
            <w:pPr>
              <w:rPr>
                <w:rFonts w:ascii="Arial" w:hAnsi="Arial" w:cs="Arial"/>
                <w:sz w:val="20"/>
                <w:szCs w:val="20"/>
              </w:rPr>
            </w:pPr>
          </w:p>
        </w:tc>
      </w:tr>
      <w:tr w:rsidR="007E3CC9" w:rsidRPr="00DC2089" w14:paraId="3EC232C6" w14:textId="77777777" w:rsidTr="007E3CC9">
        <w:tc>
          <w:tcPr>
            <w:tcW w:w="750" w:type="dxa"/>
          </w:tcPr>
          <w:p w14:paraId="717EFF01" w14:textId="77777777" w:rsidR="007E3CC9" w:rsidRDefault="007E3CC9" w:rsidP="00E608D4">
            <w:pPr>
              <w:rPr>
                <w:rFonts w:ascii="Arial" w:hAnsi="Arial" w:cs="Arial"/>
                <w:sz w:val="20"/>
                <w:szCs w:val="20"/>
              </w:rPr>
            </w:pPr>
            <w:r>
              <w:rPr>
                <w:rFonts w:ascii="Arial" w:hAnsi="Arial" w:cs="Arial"/>
                <w:sz w:val="20"/>
                <w:szCs w:val="20"/>
              </w:rPr>
              <w:t>98</w:t>
            </w:r>
          </w:p>
        </w:tc>
        <w:tc>
          <w:tcPr>
            <w:tcW w:w="3218" w:type="dxa"/>
          </w:tcPr>
          <w:p w14:paraId="3009B7CF" w14:textId="77777777" w:rsidR="007E3CC9" w:rsidRPr="00DB24EE" w:rsidRDefault="007E3CC9" w:rsidP="00E608D4">
            <w:pPr>
              <w:pStyle w:val="NormalWeb"/>
              <w:rPr>
                <w:color w:val="FFC000"/>
              </w:rPr>
            </w:pPr>
            <w:r>
              <w:rPr>
                <w:rFonts w:ascii="Arial" w:hAnsi="Arial" w:cs="Arial"/>
                <w:i/>
                <w:iCs/>
                <w:color w:val="FFC000"/>
                <w:sz w:val="20"/>
                <w:szCs w:val="20"/>
              </w:rPr>
              <w:t xml:space="preserve">6.1.2.7 </w:t>
            </w:r>
            <w:r w:rsidRPr="00D63423">
              <w:rPr>
                <w:rFonts w:ascii="Arial" w:hAnsi="Arial" w:cs="Arial"/>
                <w:i/>
                <w:iCs/>
                <w:color w:val="FFC000"/>
                <w:sz w:val="20"/>
                <w:szCs w:val="20"/>
              </w:rPr>
              <w:t xml:space="preserve">The accreditation body shall make clear to each person concerned the extent and the limits of their duties, </w:t>
            </w:r>
            <w:r w:rsidRPr="00D63423">
              <w:rPr>
                <w:rFonts w:ascii="Arial" w:hAnsi="Arial" w:cs="Arial"/>
                <w:i/>
                <w:iCs/>
                <w:color w:val="FFC000"/>
                <w:sz w:val="20"/>
                <w:szCs w:val="20"/>
              </w:rPr>
              <w:lastRenderedPageBreak/>
              <w:t xml:space="preserve">responsibilities and authorities. </w:t>
            </w:r>
            <w:r>
              <w:rPr>
                <w:rFonts w:ascii="Arial" w:hAnsi="Arial" w:cs="Arial"/>
                <w:i/>
                <w:iCs/>
                <w:color w:val="FFC000"/>
                <w:sz w:val="20"/>
                <w:szCs w:val="20"/>
              </w:rPr>
              <w:t>(6.1.3 17011 2004)</w:t>
            </w:r>
          </w:p>
        </w:tc>
        <w:tc>
          <w:tcPr>
            <w:tcW w:w="3131" w:type="dxa"/>
          </w:tcPr>
          <w:p w14:paraId="7FDD5025"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 to section 6.1.2.1</w:t>
            </w:r>
          </w:p>
        </w:tc>
        <w:tc>
          <w:tcPr>
            <w:tcW w:w="3297" w:type="dxa"/>
          </w:tcPr>
          <w:p w14:paraId="68589460" w14:textId="77777777" w:rsidR="007E3CC9" w:rsidRDefault="007E3CC9" w:rsidP="00E608D4">
            <w:pPr>
              <w:rPr>
                <w:rFonts w:ascii="Arial" w:hAnsi="Arial" w:cs="Arial"/>
                <w:sz w:val="20"/>
                <w:szCs w:val="20"/>
              </w:rPr>
            </w:pPr>
            <w:r>
              <w:rPr>
                <w:rFonts w:ascii="Arial" w:hAnsi="Arial" w:cs="Arial"/>
                <w:sz w:val="20"/>
                <w:szCs w:val="20"/>
              </w:rPr>
              <w:t>Language not found in ISO./IEC 17011:2017</w:t>
            </w:r>
          </w:p>
        </w:tc>
        <w:tc>
          <w:tcPr>
            <w:tcW w:w="3999" w:type="dxa"/>
          </w:tcPr>
          <w:p w14:paraId="2941074F" w14:textId="77777777" w:rsidR="007E3CC9" w:rsidRPr="00DC2089" w:rsidRDefault="007E3CC9" w:rsidP="00E608D4">
            <w:pPr>
              <w:rPr>
                <w:rFonts w:ascii="Arial" w:hAnsi="Arial" w:cs="Arial"/>
                <w:sz w:val="20"/>
                <w:szCs w:val="20"/>
              </w:rPr>
            </w:pPr>
          </w:p>
        </w:tc>
      </w:tr>
      <w:tr w:rsidR="007E3CC9" w:rsidRPr="00DC2089" w14:paraId="0E4A1239" w14:textId="77777777" w:rsidTr="007E3CC9">
        <w:tc>
          <w:tcPr>
            <w:tcW w:w="750" w:type="dxa"/>
          </w:tcPr>
          <w:p w14:paraId="3B229DF0" w14:textId="77777777" w:rsidR="007E3CC9" w:rsidRDefault="007E3CC9" w:rsidP="00E608D4">
            <w:pPr>
              <w:rPr>
                <w:rFonts w:ascii="Arial" w:hAnsi="Arial" w:cs="Arial"/>
                <w:sz w:val="20"/>
                <w:szCs w:val="20"/>
              </w:rPr>
            </w:pPr>
            <w:r>
              <w:rPr>
                <w:rFonts w:ascii="Arial" w:hAnsi="Arial" w:cs="Arial"/>
                <w:sz w:val="20"/>
                <w:szCs w:val="20"/>
              </w:rPr>
              <w:t>99</w:t>
            </w:r>
          </w:p>
        </w:tc>
        <w:tc>
          <w:tcPr>
            <w:tcW w:w="3218" w:type="dxa"/>
          </w:tcPr>
          <w:p w14:paraId="3A11C905" w14:textId="77777777" w:rsidR="007E3CC9" w:rsidRPr="00D63423" w:rsidRDefault="007E3CC9" w:rsidP="00E608D4">
            <w:pPr>
              <w:pStyle w:val="NormalWeb"/>
              <w:spacing w:before="0" w:beforeAutospacing="0" w:after="0" w:afterAutospacing="0"/>
              <w:rPr>
                <w:color w:val="FFC000"/>
              </w:rPr>
            </w:pPr>
            <w:r>
              <w:rPr>
                <w:rFonts w:ascii="Arial" w:hAnsi="Arial" w:cs="Arial"/>
                <w:i/>
                <w:iCs/>
                <w:color w:val="FFC000"/>
                <w:sz w:val="20"/>
                <w:szCs w:val="20"/>
              </w:rPr>
              <w:t xml:space="preserve">6.1.3.1 </w:t>
            </w:r>
            <w:r w:rsidRPr="00D63423">
              <w:rPr>
                <w:rFonts w:ascii="Arial" w:hAnsi="Arial" w:cs="Arial"/>
                <w:i/>
                <w:iCs/>
                <w:color w:val="FFC000"/>
                <w:sz w:val="20"/>
                <w:szCs w:val="20"/>
              </w:rPr>
              <w:t xml:space="preserve">The accreditation body shall describe for each activity involved in the accreditation process: </w:t>
            </w:r>
          </w:p>
          <w:p w14:paraId="57598D92" w14:textId="77777777" w:rsidR="007E3CC9" w:rsidRPr="00D63423" w:rsidRDefault="007E3CC9" w:rsidP="00E608D4">
            <w:pPr>
              <w:pStyle w:val="NormalWeb"/>
              <w:spacing w:before="0" w:beforeAutospacing="0" w:after="0" w:afterAutospacing="0"/>
              <w:rPr>
                <w:color w:val="FFC000"/>
              </w:rPr>
            </w:pPr>
            <w:r w:rsidRPr="00D63423">
              <w:rPr>
                <w:rFonts w:ascii="Arial" w:hAnsi="Arial" w:cs="Arial"/>
                <w:i/>
                <w:iCs/>
                <w:color w:val="FFC000"/>
                <w:sz w:val="20"/>
                <w:szCs w:val="20"/>
              </w:rPr>
              <w:t xml:space="preserve">a)  the qualifications, experience and competence required, and </w:t>
            </w:r>
          </w:p>
          <w:p w14:paraId="21990231" w14:textId="77777777" w:rsidR="007E3CC9" w:rsidRPr="00D63423" w:rsidRDefault="007E3CC9" w:rsidP="00E608D4">
            <w:pPr>
              <w:pStyle w:val="NormalWeb"/>
              <w:spacing w:before="0" w:beforeAutospacing="0" w:after="0" w:afterAutospacing="0"/>
              <w:rPr>
                <w:color w:val="FFC000"/>
              </w:rPr>
            </w:pPr>
            <w:r w:rsidRPr="00D63423">
              <w:rPr>
                <w:rFonts w:ascii="Arial" w:hAnsi="Arial" w:cs="Arial"/>
                <w:i/>
                <w:iCs/>
                <w:color w:val="FFC000"/>
                <w:sz w:val="20"/>
                <w:szCs w:val="20"/>
              </w:rPr>
              <w:t xml:space="preserve">b)  initial and ongoing training required. </w:t>
            </w:r>
            <w:r>
              <w:rPr>
                <w:rFonts w:ascii="Arial" w:hAnsi="Arial" w:cs="Arial"/>
                <w:i/>
                <w:iCs/>
                <w:color w:val="FFC000"/>
                <w:sz w:val="20"/>
                <w:szCs w:val="20"/>
              </w:rPr>
              <w:t>(6.2.1 17011 2004)</w:t>
            </w:r>
          </w:p>
          <w:p w14:paraId="05F5D7B6" w14:textId="77777777" w:rsidR="007E3CC9" w:rsidRPr="00D63423" w:rsidRDefault="007E3CC9" w:rsidP="00E608D4">
            <w:pPr>
              <w:pStyle w:val="NormalWeb"/>
              <w:spacing w:before="0" w:beforeAutospacing="0" w:after="0" w:afterAutospacing="0"/>
              <w:rPr>
                <w:color w:val="FFC000"/>
              </w:rPr>
            </w:pPr>
            <w:r w:rsidRPr="00D63423">
              <w:rPr>
                <w:rFonts w:ascii="Arial" w:hAnsi="Arial" w:cs="Arial"/>
                <w:i/>
                <w:iCs/>
                <w:color w:val="FFC000"/>
                <w:sz w:val="20"/>
                <w:szCs w:val="20"/>
              </w:rPr>
              <w:t xml:space="preserve">The accreditation body shall establish procedures for selecting, training and formally approving assessors and experts used in the assessment process. </w:t>
            </w:r>
            <w:r>
              <w:rPr>
                <w:rFonts w:ascii="Arial" w:hAnsi="Arial" w:cs="Arial"/>
                <w:i/>
                <w:iCs/>
                <w:color w:val="FFC000"/>
                <w:sz w:val="20"/>
                <w:szCs w:val="20"/>
              </w:rPr>
              <w:t>(6.2.2 17011 2004)</w:t>
            </w:r>
          </w:p>
          <w:p w14:paraId="436126A7" w14:textId="77777777" w:rsidR="007E3CC9" w:rsidRPr="003934E5" w:rsidRDefault="007E3CC9" w:rsidP="00E608D4">
            <w:pPr>
              <w:pStyle w:val="NormalWeb"/>
              <w:spacing w:before="0" w:beforeAutospacing="0" w:after="0" w:afterAutospacing="0"/>
              <w:rPr>
                <w:color w:val="FFC000"/>
              </w:rPr>
            </w:pPr>
            <w:r w:rsidRPr="00D63423">
              <w:rPr>
                <w:rFonts w:ascii="Arial" w:hAnsi="Arial" w:cs="Arial"/>
                <w:i/>
                <w:iCs/>
                <w:color w:val="FFC000"/>
                <w:sz w:val="20"/>
                <w:szCs w:val="20"/>
              </w:rPr>
              <w:t xml:space="preserve">The accreditation body shall identify the specific scopes in which each assessor and expert has demonstrated competence to assess. </w:t>
            </w:r>
            <w:r>
              <w:rPr>
                <w:rFonts w:ascii="Arial" w:hAnsi="Arial" w:cs="Arial"/>
                <w:i/>
                <w:iCs/>
                <w:color w:val="FFC000"/>
                <w:sz w:val="20"/>
                <w:szCs w:val="20"/>
              </w:rPr>
              <w:t>(6.2.3 17011 2004)</w:t>
            </w:r>
          </w:p>
        </w:tc>
        <w:tc>
          <w:tcPr>
            <w:tcW w:w="3131" w:type="dxa"/>
          </w:tcPr>
          <w:p w14:paraId="01149DBA"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Move to section 6.1.3.1</w:t>
            </w:r>
          </w:p>
        </w:tc>
        <w:tc>
          <w:tcPr>
            <w:tcW w:w="3297" w:type="dxa"/>
          </w:tcPr>
          <w:p w14:paraId="0EF39FDF" w14:textId="77777777" w:rsidR="007E3CC9" w:rsidRDefault="007E3CC9" w:rsidP="00E608D4">
            <w:pPr>
              <w:rPr>
                <w:rFonts w:ascii="Arial" w:hAnsi="Arial" w:cs="Arial"/>
                <w:sz w:val="20"/>
                <w:szCs w:val="20"/>
              </w:rPr>
            </w:pPr>
            <w:r>
              <w:rPr>
                <w:rFonts w:ascii="Arial" w:hAnsi="Arial" w:cs="Arial"/>
                <w:sz w:val="20"/>
                <w:szCs w:val="20"/>
              </w:rPr>
              <w:t>Language not found in ISO./IEC 17011:2017</w:t>
            </w:r>
          </w:p>
        </w:tc>
        <w:tc>
          <w:tcPr>
            <w:tcW w:w="3999" w:type="dxa"/>
          </w:tcPr>
          <w:p w14:paraId="3348E370" w14:textId="77777777" w:rsidR="007E3CC9" w:rsidRPr="00DC2089" w:rsidRDefault="007E3CC9" w:rsidP="00E608D4">
            <w:pPr>
              <w:rPr>
                <w:rFonts w:ascii="Arial" w:hAnsi="Arial" w:cs="Arial"/>
                <w:sz w:val="20"/>
                <w:szCs w:val="20"/>
              </w:rPr>
            </w:pPr>
          </w:p>
        </w:tc>
      </w:tr>
      <w:tr w:rsidR="007E3CC9" w:rsidRPr="00DC2089" w14:paraId="72D3458E" w14:textId="77777777" w:rsidTr="007E3CC9">
        <w:tc>
          <w:tcPr>
            <w:tcW w:w="750" w:type="dxa"/>
          </w:tcPr>
          <w:p w14:paraId="4AA9DE53" w14:textId="77777777" w:rsidR="007E3CC9" w:rsidRDefault="007E3CC9" w:rsidP="00E608D4">
            <w:pPr>
              <w:rPr>
                <w:rFonts w:ascii="Arial" w:hAnsi="Arial" w:cs="Arial"/>
                <w:sz w:val="20"/>
                <w:szCs w:val="20"/>
              </w:rPr>
            </w:pPr>
            <w:r>
              <w:rPr>
                <w:rFonts w:ascii="Arial" w:hAnsi="Arial" w:cs="Arial"/>
                <w:sz w:val="20"/>
                <w:szCs w:val="20"/>
              </w:rPr>
              <w:t>102</w:t>
            </w:r>
          </w:p>
        </w:tc>
        <w:tc>
          <w:tcPr>
            <w:tcW w:w="3218" w:type="dxa"/>
          </w:tcPr>
          <w:p w14:paraId="71C2EE87" w14:textId="77777777" w:rsidR="007E3CC9" w:rsidRPr="00A2594A"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7.1.1.2 General Applicability </w:t>
            </w:r>
          </w:p>
          <w:p w14:paraId="5E45A76E" w14:textId="77777777" w:rsidR="007E3CC9" w:rsidRPr="00A2594A"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a) Accreditation shall apply to the FSMO (organization) and not to any one individual or group of individuals within an organization. </w:t>
            </w:r>
          </w:p>
          <w:p w14:paraId="31350080" w14:textId="77777777" w:rsidR="007E3CC9" w:rsidRPr="00A2594A"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b) Accreditation shall be granted as follows: </w:t>
            </w:r>
          </w:p>
          <w:p w14:paraId="59610AA9" w14:textId="77777777" w:rsidR="007E3CC9" w:rsidRPr="00A2594A" w:rsidRDefault="007E3CC9" w:rsidP="00E608D4">
            <w:pPr>
              <w:pStyle w:val="NormalWeb"/>
              <w:spacing w:before="0" w:beforeAutospacing="0" w:after="0" w:afterAutospacing="0"/>
              <w:rPr>
                <w:rFonts w:ascii="Arial" w:hAnsi="Arial" w:cs="Arial"/>
                <w:color w:val="FFC000"/>
                <w:sz w:val="20"/>
                <w:szCs w:val="20"/>
              </w:rPr>
            </w:pPr>
            <w:proofErr w:type="spellStart"/>
            <w:r w:rsidRPr="00A2594A">
              <w:rPr>
                <w:rFonts w:ascii="Arial" w:hAnsi="Arial" w:cs="Arial"/>
                <w:color w:val="FFC000"/>
                <w:sz w:val="20"/>
                <w:szCs w:val="20"/>
              </w:rPr>
              <w:t>i</w:t>
            </w:r>
            <w:proofErr w:type="spellEnd"/>
            <w:r w:rsidRPr="00A2594A">
              <w:rPr>
                <w:rFonts w:ascii="Arial" w:hAnsi="Arial" w:cs="Arial"/>
                <w:color w:val="FFC000"/>
                <w:sz w:val="20"/>
                <w:szCs w:val="20"/>
              </w:rPr>
              <w:t xml:space="preserve">. an Umbrella Accreditation: To a parent FSMO operating under a single common Management system (e.g., at a corporate or divisional level), and providing field sampling and measurements across various jurisdictions from multiple non-contiguous fixed-based locations; or </w:t>
            </w:r>
          </w:p>
          <w:p w14:paraId="7AE2DF44" w14:textId="77777777" w:rsidR="007E3CC9" w:rsidRPr="00A2594A"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ii. an Individual Accreditation: To a single fixed-base FSMO entity or to each non- contiguous entity of a parent FSMO, each with its own management system, providing sampling and </w:t>
            </w:r>
            <w:r w:rsidRPr="00A2594A">
              <w:rPr>
                <w:rFonts w:ascii="Arial" w:hAnsi="Arial" w:cs="Arial"/>
                <w:color w:val="FFC000"/>
                <w:sz w:val="20"/>
                <w:szCs w:val="20"/>
              </w:rPr>
              <w:lastRenderedPageBreak/>
              <w:t xml:space="preserve">measurements across various jurisdictions. </w:t>
            </w:r>
          </w:p>
          <w:p w14:paraId="6C9C26CA" w14:textId="77777777" w:rsidR="007E3CC9" w:rsidRPr="00A2594A"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c) The accreditation body shall determine whether a FSMO qualifies for an umbrella accreditation or for an individual accreditation, taking into account the presence or absence of a common management system, ownership/management, technical oversight, and scope of accreditation as detailed in the FSMO accreditation application. </w:t>
            </w:r>
          </w:p>
          <w:p w14:paraId="3D891396" w14:textId="77777777" w:rsidR="007E3CC9" w:rsidRPr="00A2594A"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NOTE 1: FSMO activities, whether from a fixed or mobile base, that encompass multiple field sampling and measurement locations, do not require separate accreditations. </w:t>
            </w:r>
          </w:p>
          <w:p w14:paraId="4EC1333D" w14:textId="77777777" w:rsidR="007E3CC9" w:rsidRDefault="007E3CC9" w:rsidP="00E608D4">
            <w:pPr>
              <w:pStyle w:val="NormalWeb"/>
              <w:spacing w:before="0" w:beforeAutospacing="0" w:after="0" w:afterAutospacing="0"/>
              <w:rPr>
                <w:rFonts w:ascii="Arial" w:hAnsi="Arial" w:cs="Arial"/>
                <w:color w:val="FFC000"/>
                <w:sz w:val="20"/>
                <w:szCs w:val="20"/>
              </w:rPr>
            </w:pPr>
            <w:r w:rsidRPr="00A2594A">
              <w:rPr>
                <w:rFonts w:ascii="Arial" w:hAnsi="Arial" w:cs="Arial"/>
                <w:color w:val="FFC000"/>
                <w:sz w:val="20"/>
                <w:szCs w:val="20"/>
              </w:rPr>
              <w:t xml:space="preserve">NOTE 2: A mobile sampling and measurement unit, operating under the FSMO management system, does not require a separate accreditation. </w:t>
            </w:r>
          </w:p>
          <w:p w14:paraId="64D78B84" w14:textId="77777777" w:rsidR="007E3CC9" w:rsidRPr="0000667D" w:rsidRDefault="007E3CC9" w:rsidP="00E608D4">
            <w:pPr>
              <w:pStyle w:val="NormalWeb"/>
              <w:spacing w:before="0" w:beforeAutospacing="0" w:after="0" w:afterAutospacing="0"/>
              <w:rPr>
                <w:rFonts w:ascii="Arial" w:hAnsi="Arial" w:cs="Arial"/>
                <w:color w:val="FFC000"/>
              </w:rPr>
            </w:pPr>
            <w:r w:rsidRPr="0000667D">
              <w:rPr>
                <w:rFonts w:ascii="Arial" w:hAnsi="Arial" w:cs="Arial"/>
                <w:color w:val="FFC000"/>
                <w:sz w:val="20"/>
                <w:szCs w:val="20"/>
              </w:rPr>
              <w:t>7.1.3 Accreditation Applicability</w:t>
            </w:r>
            <w:r w:rsidRPr="0000667D">
              <w:rPr>
                <w:rFonts w:ascii="Arial" w:hAnsi="Arial" w:cs="Arial"/>
                <w:color w:val="FFC000"/>
                <w:sz w:val="20"/>
                <w:szCs w:val="20"/>
              </w:rPr>
              <w:br/>
              <w:t xml:space="preserve">7.1.3.1 Types of FSMOs and Applicability </w:t>
            </w:r>
          </w:p>
          <w:p w14:paraId="3C10376C" w14:textId="77777777" w:rsidR="007E3CC9" w:rsidRPr="0000667D" w:rsidRDefault="007E3CC9" w:rsidP="00E608D4">
            <w:pPr>
              <w:pStyle w:val="NormalWeb"/>
              <w:spacing w:before="0" w:beforeAutospacing="0" w:after="0" w:afterAutospacing="0"/>
              <w:rPr>
                <w:rFonts w:ascii="Arial" w:hAnsi="Arial" w:cs="Arial"/>
                <w:color w:val="FFC000"/>
              </w:rPr>
            </w:pPr>
            <w:r w:rsidRPr="0000667D">
              <w:rPr>
                <w:rFonts w:ascii="Arial" w:hAnsi="Arial" w:cs="Arial"/>
                <w:color w:val="FFC000"/>
                <w:sz w:val="20"/>
                <w:szCs w:val="20"/>
              </w:rPr>
              <w:t xml:space="preserve">Accreditation shall apply to those FSMOs engaged in environmental field sampling and/or measurement activities (for example, research, development, monitoring and regulatory compliance) and reporting under federal, state, and local (mandated or not) testing programs, or for other purposes. </w:t>
            </w:r>
          </w:p>
          <w:p w14:paraId="552AF65C" w14:textId="77777777" w:rsidR="007E3CC9" w:rsidRPr="0000667D" w:rsidRDefault="007E3CC9" w:rsidP="00E608D4">
            <w:pPr>
              <w:pStyle w:val="NormalWeb"/>
              <w:spacing w:before="0" w:beforeAutospacing="0" w:after="0" w:afterAutospacing="0"/>
              <w:rPr>
                <w:rFonts w:ascii="Arial" w:hAnsi="Arial" w:cs="Arial"/>
                <w:color w:val="FFC000"/>
              </w:rPr>
            </w:pPr>
            <w:r w:rsidRPr="0000667D">
              <w:rPr>
                <w:rFonts w:ascii="Arial" w:hAnsi="Arial" w:cs="Arial"/>
                <w:color w:val="FFC000"/>
                <w:sz w:val="20"/>
                <w:szCs w:val="20"/>
              </w:rPr>
              <w:t xml:space="preserve">NOTE: Field sampling and measurement activities may be related to regulatory programs or may be a result of other provisions or specialty areas promulgated as a result of action </w:t>
            </w:r>
            <w:r w:rsidRPr="0000667D">
              <w:rPr>
                <w:rFonts w:ascii="Arial" w:hAnsi="Arial" w:cs="Arial"/>
                <w:color w:val="FFC000"/>
                <w:sz w:val="20"/>
                <w:szCs w:val="20"/>
              </w:rPr>
              <w:lastRenderedPageBreak/>
              <w:t xml:space="preserve">by a local, state or federal authority. </w:t>
            </w:r>
          </w:p>
          <w:p w14:paraId="6C3A163D" w14:textId="77777777" w:rsidR="007E3CC9" w:rsidRPr="0000667D" w:rsidRDefault="007E3CC9" w:rsidP="00E608D4">
            <w:pPr>
              <w:pStyle w:val="NormalWeb"/>
              <w:spacing w:before="0" w:beforeAutospacing="0" w:after="0" w:afterAutospacing="0"/>
              <w:rPr>
                <w:rFonts w:ascii="Arial" w:hAnsi="Arial" w:cs="Arial"/>
                <w:color w:val="FFC000"/>
              </w:rPr>
            </w:pPr>
            <w:r w:rsidRPr="0000667D">
              <w:rPr>
                <w:rFonts w:ascii="Arial" w:hAnsi="Arial" w:cs="Arial"/>
                <w:color w:val="FFC000"/>
                <w:sz w:val="20"/>
                <w:szCs w:val="20"/>
              </w:rPr>
              <w:t xml:space="preserve">7.1.3.2 Scope of Accreditation </w:t>
            </w:r>
          </w:p>
          <w:p w14:paraId="0B7414CE" w14:textId="77777777" w:rsidR="007E3CC9" w:rsidRPr="0000667D" w:rsidRDefault="007E3CC9" w:rsidP="00E608D4">
            <w:pPr>
              <w:pStyle w:val="NormalWeb"/>
              <w:spacing w:before="0" w:beforeAutospacing="0" w:after="0" w:afterAutospacing="0"/>
              <w:rPr>
                <w:rFonts w:ascii="Arial" w:hAnsi="Arial" w:cs="Arial"/>
                <w:color w:val="FFC000"/>
              </w:rPr>
            </w:pPr>
            <w:r w:rsidRPr="0000667D">
              <w:rPr>
                <w:rFonts w:ascii="Arial" w:hAnsi="Arial" w:cs="Arial"/>
                <w:color w:val="FFC000"/>
                <w:sz w:val="20"/>
                <w:szCs w:val="20"/>
              </w:rPr>
              <w:t xml:space="preserve">7.1.3.2.1 </w:t>
            </w:r>
            <w:r>
              <w:rPr>
                <w:rFonts w:ascii="Arial" w:hAnsi="Arial" w:cs="Arial"/>
                <w:color w:val="FFC000"/>
              </w:rPr>
              <w:t xml:space="preserve"> </w:t>
            </w:r>
            <w:r w:rsidRPr="0000667D">
              <w:rPr>
                <w:rFonts w:ascii="Arial" w:hAnsi="Arial" w:cs="Arial"/>
                <w:color w:val="FFC000"/>
                <w:sz w:val="20"/>
                <w:szCs w:val="20"/>
              </w:rPr>
              <w:t xml:space="preserve">Accreditation shall be granted for Field Sampling by Matrix/Technology, and/or for Field Measurements by Matrix/Technology. </w:t>
            </w:r>
          </w:p>
          <w:p w14:paraId="7F4ED303" w14:textId="77777777" w:rsidR="007E3CC9" w:rsidRPr="00802010" w:rsidRDefault="007E3CC9" w:rsidP="00E608D4">
            <w:pPr>
              <w:pStyle w:val="NormalWeb"/>
              <w:spacing w:before="0" w:beforeAutospacing="0" w:after="0" w:afterAutospacing="0"/>
              <w:rPr>
                <w:rFonts w:ascii="Arial" w:hAnsi="Arial" w:cs="Arial"/>
                <w:color w:val="FFC000"/>
              </w:rPr>
            </w:pPr>
            <w:r w:rsidRPr="0000667D">
              <w:rPr>
                <w:rFonts w:ascii="Arial" w:hAnsi="Arial" w:cs="Arial"/>
                <w:color w:val="FFC000"/>
                <w:sz w:val="20"/>
                <w:szCs w:val="20"/>
              </w:rPr>
              <w:t xml:space="preserve">7.1.3.2.2 </w:t>
            </w:r>
            <w:r>
              <w:rPr>
                <w:rFonts w:ascii="Arial" w:hAnsi="Arial" w:cs="Arial"/>
                <w:color w:val="FFC000"/>
              </w:rPr>
              <w:t xml:space="preserve"> </w:t>
            </w:r>
            <w:r w:rsidRPr="0000667D">
              <w:rPr>
                <w:rFonts w:ascii="Arial" w:hAnsi="Arial" w:cs="Arial"/>
                <w:color w:val="FFC000"/>
                <w:sz w:val="20"/>
                <w:szCs w:val="20"/>
              </w:rPr>
              <w:t xml:space="preserve">The accreditation body shall make publicly available a list of scopes they are competent to assess. </w:t>
            </w:r>
          </w:p>
        </w:tc>
        <w:tc>
          <w:tcPr>
            <w:tcW w:w="3131" w:type="dxa"/>
          </w:tcPr>
          <w:p w14:paraId="0E02126E"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 to section 7.1</w:t>
            </w:r>
          </w:p>
        </w:tc>
        <w:tc>
          <w:tcPr>
            <w:tcW w:w="3297" w:type="dxa"/>
          </w:tcPr>
          <w:p w14:paraId="0089AEA7" w14:textId="77777777" w:rsidR="007E3CC9" w:rsidRDefault="007E3CC9" w:rsidP="00E608D4">
            <w:pPr>
              <w:rPr>
                <w:rFonts w:ascii="Arial" w:hAnsi="Arial" w:cs="Arial"/>
                <w:sz w:val="20"/>
                <w:szCs w:val="20"/>
              </w:rPr>
            </w:pPr>
            <w:r>
              <w:rPr>
                <w:rFonts w:ascii="Arial" w:hAnsi="Arial" w:cs="Arial"/>
                <w:sz w:val="20"/>
                <w:szCs w:val="20"/>
              </w:rPr>
              <w:t>Retain language from FSMO 2014</w:t>
            </w:r>
          </w:p>
        </w:tc>
        <w:tc>
          <w:tcPr>
            <w:tcW w:w="3999" w:type="dxa"/>
          </w:tcPr>
          <w:p w14:paraId="3CFDE1FC" w14:textId="77777777" w:rsidR="007E3CC9" w:rsidRPr="00DC2089" w:rsidRDefault="007E3CC9" w:rsidP="00E608D4">
            <w:pPr>
              <w:rPr>
                <w:rFonts w:ascii="Arial" w:hAnsi="Arial" w:cs="Arial"/>
                <w:sz w:val="20"/>
                <w:szCs w:val="20"/>
              </w:rPr>
            </w:pPr>
          </w:p>
        </w:tc>
      </w:tr>
      <w:tr w:rsidR="007E3CC9" w:rsidRPr="00DC2089" w14:paraId="1B6ACD30" w14:textId="77777777" w:rsidTr="007E3CC9">
        <w:tc>
          <w:tcPr>
            <w:tcW w:w="750" w:type="dxa"/>
          </w:tcPr>
          <w:p w14:paraId="2E20490E" w14:textId="77777777" w:rsidR="007E3CC9" w:rsidRDefault="007E3CC9" w:rsidP="00E608D4">
            <w:pPr>
              <w:rPr>
                <w:rFonts w:ascii="Arial" w:hAnsi="Arial" w:cs="Arial"/>
                <w:sz w:val="20"/>
                <w:szCs w:val="20"/>
              </w:rPr>
            </w:pPr>
            <w:r>
              <w:rPr>
                <w:rFonts w:ascii="Arial" w:hAnsi="Arial" w:cs="Arial"/>
                <w:sz w:val="20"/>
                <w:szCs w:val="20"/>
              </w:rPr>
              <w:lastRenderedPageBreak/>
              <w:t>103</w:t>
            </w:r>
          </w:p>
        </w:tc>
        <w:tc>
          <w:tcPr>
            <w:tcW w:w="3218" w:type="dxa"/>
          </w:tcPr>
          <w:p w14:paraId="279F6A4A" w14:textId="77777777" w:rsidR="007E3CC9" w:rsidRPr="00965113" w:rsidRDefault="007E3CC9" w:rsidP="00E608D4">
            <w:pPr>
              <w:pStyle w:val="NormalWeb"/>
              <w:numPr>
                <w:ilvl w:val="4"/>
                <w:numId w:val="11"/>
              </w:numPr>
              <w:spacing w:before="0" w:beforeAutospacing="0" w:after="0" w:afterAutospacing="0"/>
              <w:ind w:left="0" w:firstLine="0"/>
              <w:rPr>
                <w:color w:val="FFC000" w:themeColor="accent4"/>
              </w:rPr>
            </w:pPr>
            <w:r w:rsidRPr="00965113">
              <w:rPr>
                <w:rFonts w:ascii="ArialMT" w:hAnsi="ArialMT"/>
                <w:color w:val="FFC000" w:themeColor="accent4"/>
                <w:sz w:val="20"/>
                <w:szCs w:val="20"/>
              </w:rPr>
              <w:t xml:space="preserve">An accreditation body shall require a FSMO-seeking accreditation to complete and submit a formal application package to the accreditation body to include: </w:t>
            </w:r>
          </w:p>
          <w:p w14:paraId="29BD684F" w14:textId="77777777" w:rsidR="007E3CC9" w:rsidRPr="009C75AC" w:rsidRDefault="007E3CC9" w:rsidP="00E608D4">
            <w:pPr>
              <w:pStyle w:val="NormalWeb"/>
              <w:numPr>
                <w:ilvl w:val="0"/>
                <w:numId w:val="10"/>
              </w:numPr>
              <w:spacing w:before="0" w:beforeAutospacing="0" w:after="0" w:afterAutospacing="0"/>
              <w:ind w:left="0" w:firstLine="0"/>
              <w:rPr>
                <w:rFonts w:ascii="Arial" w:hAnsi="Arial" w:cs="Arial"/>
                <w:color w:val="FFC000"/>
                <w:sz w:val="20"/>
                <w:szCs w:val="20"/>
              </w:rPr>
            </w:pPr>
            <w:r w:rsidRPr="009C75AC">
              <w:rPr>
                <w:rFonts w:ascii="Arial" w:hAnsi="Arial" w:cs="Arial"/>
                <w:color w:val="FFC000"/>
                <w:sz w:val="20"/>
                <w:szCs w:val="20"/>
              </w:rPr>
              <w:t xml:space="preserve">legal name and contact mailing address; </w:t>
            </w:r>
          </w:p>
          <w:p w14:paraId="625766DA" w14:textId="77777777" w:rsidR="007E3CC9" w:rsidRPr="009C75AC" w:rsidRDefault="007E3CC9" w:rsidP="00E608D4">
            <w:pPr>
              <w:pStyle w:val="NormalWeb"/>
              <w:numPr>
                <w:ilvl w:val="0"/>
                <w:numId w:val="10"/>
              </w:numPr>
              <w:spacing w:before="0" w:beforeAutospacing="0" w:after="0" w:afterAutospacing="0"/>
              <w:ind w:left="0" w:firstLine="0"/>
              <w:rPr>
                <w:rFonts w:ascii="Arial" w:hAnsi="Arial" w:cs="Arial"/>
                <w:color w:val="FFC000"/>
                <w:sz w:val="20"/>
                <w:szCs w:val="20"/>
              </w:rPr>
            </w:pPr>
            <w:r w:rsidRPr="009C75AC">
              <w:rPr>
                <w:rFonts w:ascii="Arial" w:hAnsi="Arial" w:cs="Arial"/>
                <w:color w:val="FFC000"/>
                <w:sz w:val="20"/>
                <w:szCs w:val="20"/>
              </w:rPr>
              <w:t xml:space="preserve">billing address (if different from </w:t>
            </w:r>
            <w:r>
              <w:rPr>
                <w:rFonts w:ascii="Arial" w:hAnsi="Arial" w:cs="Arial"/>
                <w:color w:val="FFC000"/>
                <w:sz w:val="20"/>
                <w:szCs w:val="20"/>
              </w:rPr>
              <w:t>2</w:t>
            </w:r>
            <w:r w:rsidRPr="009C75AC">
              <w:rPr>
                <w:rFonts w:ascii="Arial" w:hAnsi="Arial" w:cs="Arial"/>
                <w:color w:val="FFC000"/>
                <w:sz w:val="20"/>
                <w:szCs w:val="20"/>
              </w:rPr>
              <w:t xml:space="preserve">); </w:t>
            </w:r>
          </w:p>
          <w:p w14:paraId="4E11B653" w14:textId="77777777" w:rsidR="007E3CC9" w:rsidRPr="009C75AC" w:rsidRDefault="007E3CC9" w:rsidP="00E608D4">
            <w:pPr>
              <w:pStyle w:val="NormalWeb"/>
              <w:numPr>
                <w:ilvl w:val="0"/>
                <w:numId w:val="10"/>
              </w:numPr>
              <w:spacing w:before="0" w:beforeAutospacing="0" w:after="0" w:afterAutospacing="0"/>
              <w:ind w:left="0" w:firstLine="0"/>
              <w:rPr>
                <w:rFonts w:ascii="Arial" w:hAnsi="Arial" w:cs="Arial"/>
                <w:color w:val="FFC000"/>
                <w:sz w:val="20"/>
                <w:szCs w:val="20"/>
              </w:rPr>
            </w:pPr>
            <w:r w:rsidRPr="009C75AC">
              <w:rPr>
                <w:rFonts w:ascii="Arial" w:hAnsi="Arial" w:cs="Arial"/>
                <w:color w:val="FFC000"/>
                <w:sz w:val="20"/>
                <w:szCs w:val="20"/>
              </w:rPr>
              <w:t xml:space="preserve">name and address of owner(s) if privately held; </w:t>
            </w:r>
          </w:p>
          <w:p w14:paraId="188C7508" w14:textId="77777777" w:rsidR="007E3CC9" w:rsidRPr="009C75AC" w:rsidRDefault="007E3CC9" w:rsidP="00E608D4">
            <w:pPr>
              <w:pStyle w:val="NormalWeb"/>
              <w:numPr>
                <w:ilvl w:val="0"/>
                <w:numId w:val="10"/>
              </w:numPr>
              <w:spacing w:before="0" w:beforeAutospacing="0" w:after="0" w:afterAutospacing="0"/>
              <w:ind w:left="0" w:firstLine="0"/>
              <w:rPr>
                <w:rFonts w:ascii="Arial" w:hAnsi="Arial" w:cs="Arial"/>
                <w:color w:val="FFC000"/>
                <w:sz w:val="20"/>
                <w:szCs w:val="20"/>
              </w:rPr>
            </w:pPr>
            <w:r w:rsidRPr="009C75AC">
              <w:rPr>
                <w:rFonts w:ascii="Arial" w:hAnsi="Arial" w:cs="Arial"/>
                <w:color w:val="FFC000"/>
                <w:sz w:val="20"/>
                <w:szCs w:val="20"/>
              </w:rPr>
              <w:t xml:space="preserve">a scope of accreditation including: </w:t>
            </w:r>
          </w:p>
          <w:p w14:paraId="5F727671" w14:textId="77777777" w:rsidR="007E3CC9" w:rsidRPr="002904E6" w:rsidRDefault="007E3CC9" w:rsidP="00E608D4">
            <w:pPr>
              <w:pStyle w:val="NormalWeb"/>
              <w:spacing w:before="0" w:beforeAutospacing="0" w:after="0" w:afterAutospacing="0"/>
              <w:rPr>
                <w:rFonts w:ascii="Arial" w:hAnsi="Arial" w:cs="Arial"/>
                <w:color w:val="FFC000"/>
              </w:rPr>
            </w:pPr>
            <w:proofErr w:type="spellStart"/>
            <w:r w:rsidRPr="002904E6">
              <w:rPr>
                <w:rFonts w:ascii="Arial" w:hAnsi="Arial" w:cs="Arial"/>
                <w:color w:val="FFC000"/>
                <w:sz w:val="20"/>
                <w:szCs w:val="20"/>
              </w:rPr>
              <w:t>i</w:t>
            </w:r>
            <w:proofErr w:type="spellEnd"/>
            <w:r w:rsidRPr="002904E6">
              <w:rPr>
                <w:rFonts w:ascii="Arial" w:hAnsi="Arial" w:cs="Arial"/>
                <w:color w:val="FFC000"/>
                <w:sz w:val="20"/>
                <w:szCs w:val="20"/>
              </w:rPr>
              <w:t xml:space="preserve">. field sampling and field measurement technologies for which accreditation is being requested; </w:t>
            </w:r>
          </w:p>
          <w:p w14:paraId="4536B247"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ii. address(s) of all FSMO entities under the scope of the accreditation, and address(s) of the field sampling and measurement locations, if applicable, for selection of on-site assessment observations. </w:t>
            </w:r>
          </w:p>
          <w:p w14:paraId="5E6236D7"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e) name and contact information of the responsible person(s) and or quality assurance officer, however named; </w:t>
            </w:r>
          </w:p>
          <w:p w14:paraId="78DEC944"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f) normal hours of operation for each FSMO entity included in the Scope; </w:t>
            </w:r>
          </w:p>
          <w:p w14:paraId="15DC3CE0"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lastRenderedPageBreak/>
              <w:t xml:space="preserve">g) a description of the FSMO type (for example, commercial, federal, hospital or health care, state, academic institute, public water system, public wastewater system, industrial/industry with discharge permits, mobile, consulting or engineering firm); </w:t>
            </w:r>
          </w:p>
          <w:p w14:paraId="3D182AED"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NOTE: Documentation of representative individual field sampling and measurement personnel along with their qualifications and any applicable personal certifications will be examined by the accrediting body during on site assessments (see 7.7.3). </w:t>
            </w:r>
          </w:p>
          <w:p w14:paraId="63339FDC"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h) a summary of mobile units, listed by function, that are integral to field sampling and measurement activities and are employed by the FSMO facilities being considered for accreditation; </w:t>
            </w:r>
          </w:p>
          <w:p w14:paraId="4E88ABFD" w14:textId="77777777" w:rsidR="007E3CC9" w:rsidRPr="002904E6" w:rsidRDefault="007E3CC9" w:rsidP="00E608D4">
            <w:pPr>
              <w:pStyle w:val="NormalWeb"/>
              <w:spacing w:before="0" w:beforeAutospacing="0" w:after="0" w:afterAutospacing="0"/>
              <w:rPr>
                <w:rFonts w:ascii="Arial" w:hAnsi="Arial" w:cs="Arial"/>
                <w:color w:val="FFC000"/>
              </w:rPr>
            </w:pPr>
            <w:proofErr w:type="spellStart"/>
            <w:r w:rsidRPr="002904E6">
              <w:rPr>
                <w:rFonts w:ascii="Arial" w:hAnsi="Arial" w:cs="Arial"/>
                <w:color w:val="FFC000"/>
                <w:sz w:val="20"/>
                <w:szCs w:val="20"/>
              </w:rPr>
              <w:t>i</w:t>
            </w:r>
            <w:proofErr w:type="spellEnd"/>
            <w:r w:rsidRPr="002904E6">
              <w:rPr>
                <w:rFonts w:ascii="Arial" w:hAnsi="Arial" w:cs="Arial"/>
                <w:color w:val="FFC000"/>
                <w:sz w:val="20"/>
                <w:szCs w:val="20"/>
              </w:rPr>
              <w:t xml:space="preserve">) a description of the FSMO’s Proficiency Testing (PT) program, and copies of the results of the proficiency testing performed, if applicable; and </w:t>
            </w:r>
          </w:p>
          <w:p w14:paraId="6C3AE66B"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j) other documents as requested by the accreditation body or approved assessment team. </w:t>
            </w:r>
          </w:p>
          <w:p w14:paraId="2AA68B16"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k) Examples of documents that shall be provided include those related to the quality manual and evidence of its application across the FSMO locations. </w:t>
            </w:r>
          </w:p>
          <w:p w14:paraId="52329A57" w14:textId="77777777" w:rsidR="007E3CC9" w:rsidRPr="002904E6"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l) Examples of documents that may be requested include representative standard operating procedures, work instructions, copies of calibration and maintenance records, field notebooks/records, internal or </w:t>
            </w:r>
            <w:r w:rsidRPr="002904E6">
              <w:rPr>
                <w:rFonts w:ascii="Arial" w:hAnsi="Arial" w:cs="Arial"/>
                <w:color w:val="FFC000"/>
                <w:sz w:val="20"/>
                <w:szCs w:val="20"/>
              </w:rPr>
              <w:lastRenderedPageBreak/>
              <w:t xml:space="preserve">external quality audits, corrective/preventive action reports, organization charts, etc. </w:t>
            </w:r>
          </w:p>
          <w:p w14:paraId="7A57E327" w14:textId="77777777" w:rsidR="007E3CC9" w:rsidRPr="006D3611" w:rsidRDefault="007E3CC9" w:rsidP="00E608D4">
            <w:pPr>
              <w:pStyle w:val="NormalWeb"/>
              <w:spacing w:before="0" w:beforeAutospacing="0" w:after="0" w:afterAutospacing="0"/>
              <w:rPr>
                <w:rFonts w:ascii="Arial" w:hAnsi="Arial" w:cs="Arial"/>
                <w:color w:val="FFC000"/>
              </w:rPr>
            </w:pPr>
            <w:r w:rsidRPr="002904E6">
              <w:rPr>
                <w:rFonts w:ascii="Arial" w:hAnsi="Arial" w:cs="Arial"/>
                <w:color w:val="FFC000"/>
                <w:sz w:val="20"/>
                <w:szCs w:val="20"/>
              </w:rPr>
              <w:t xml:space="preserve">m) Examples of documents that verify the implementation of Section 5.9.1 of ISO/IEC 17025 and the Volume 1 TNI FSMO Standard. </w:t>
            </w:r>
          </w:p>
        </w:tc>
        <w:tc>
          <w:tcPr>
            <w:tcW w:w="3131" w:type="dxa"/>
          </w:tcPr>
          <w:p w14:paraId="18B2506C"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Moved to section 7.2.1</w:t>
            </w:r>
          </w:p>
        </w:tc>
        <w:tc>
          <w:tcPr>
            <w:tcW w:w="3297" w:type="dxa"/>
          </w:tcPr>
          <w:p w14:paraId="0BC3FF74" w14:textId="77777777" w:rsidR="007E3CC9" w:rsidRDefault="007E3CC9" w:rsidP="00E608D4">
            <w:pPr>
              <w:rPr>
                <w:rFonts w:ascii="Arial" w:hAnsi="Arial" w:cs="Arial"/>
                <w:sz w:val="20"/>
                <w:szCs w:val="20"/>
              </w:rPr>
            </w:pPr>
            <w:r>
              <w:rPr>
                <w:rFonts w:ascii="Arial" w:hAnsi="Arial" w:cs="Arial"/>
                <w:sz w:val="20"/>
                <w:szCs w:val="20"/>
              </w:rPr>
              <w:t>Retain language from FSMO 2014</w:t>
            </w:r>
          </w:p>
        </w:tc>
        <w:tc>
          <w:tcPr>
            <w:tcW w:w="3999" w:type="dxa"/>
          </w:tcPr>
          <w:p w14:paraId="792BABCD" w14:textId="77777777" w:rsidR="007E3CC9" w:rsidRPr="00DC2089" w:rsidRDefault="007E3CC9" w:rsidP="00E608D4">
            <w:pPr>
              <w:rPr>
                <w:rFonts w:ascii="Arial" w:hAnsi="Arial" w:cs="Arial"/>
                <w:sz w:val="20"/>
                <w:szCs w:val="20"/>
              </w:rPr>
            </w:pPr>
          </w:p>
        </w:tc>
      </w:tr>
      <w:tr w:rsidR="007E3CC9" w:rsidRPr="00DC2089" w14:paraId="4969E744" w14:textId="77777777" w:rsidTr="007E3CC9">
        <w:tc>
          <w:tcPr>
            <w:tcW w:w="750" w:type="dxa"/>
          </w:tcPr>
          <w:p w14:paraId="6B4E6BB3" w14:textId="77777777" w:rsidR="007E3CC9" w:rsidRDefault="007E3CC9" w:rsidP="00E608D4">
            <w:pPr>
              <w:rPr>
                <w:rFonts w:ascii="Arial" w:hAnsi="Arial" w:cs="Arial"/>
                <w:sz w:val="20"/>
                <w:szCs w:val="20"/>
              </w:rPr>
            </w:pPr>
            <w:r>
              <w:rPr>
                <w:rFonts w:ascii="Arial" w:hAnsi="Arial" w:cs="Arial"/>
                <w:sz w:val="20"/>
                <w:szCs w:val="20"/>
              </w:rPr>
              <w:lastRenderedPageBreak/>
              <w:t>104</w:t>
            </w:r>
          </w:p>
        </w:tc>
        <w:tc>
          <w:tcPr>
            <w:tcW w:w="3218" w:type="dxa"/>
          </w:tcPr>
          <w:p w14:paraId="3A8693E2" w14:textId="77777777" w:rsidR="007E3CC9" w:rsidRDefault="007E3CC9" w:rsidP="00E608D4">
            <w:pPr>
              <w:pStyle w:val="NormalWeb"/>
              <w:spacing w:before="0" w:beforeAutospacing="0" w:after="0" w:afterAutospacing="0"/>
              <w:rPr>
                <w:rFonts w:ascii="Arial" w:hAnsi="Arial" w:cs="Arial"/>
                <w:i/>
                <w:iCs/>
                <w:color w:val="FFC000"/>
                <w:sz w:val="20"/>
                <w:szCs w:val="20"/>
              </w:rPr>
            </w:pPr>
            <w:r w:rsidRPr="00AA5FFB">
              <w:rPr>
                <w:rFonts w:ascii="Arial" w:hAnsi="Arial" w:cs="Arial"/>
                <w:color w:val="FFC000"/>
                <w:sz w:val="20"/>
                <w:szCs w:val="20"/>
              </w:rPr>
              <w:t xml:space="preserve">7.2.2 </w:t>
            </w:r>
            <w:r w:rsidRPr="00AA5FFB">
              <w:rPr>
                <w:rFonts w:ascii="Arial" w:hAnsi="Arial" w:cs="Arial"/>
                <w:i/>
                <w:iCs/>
                <w:color w:val="FFC000"/>
                <w:sz w:val="20"/>
                <w:szCs w:val="20"/>
              </w:rPr>
              <w:t>ISO/IEC 17011:2004(E), Clause 7.2.2</w:t>
            </w:r>
            <w:r>
              <w:rPr>
                <w:rFonts w:ascii="Arial" w:hAnsi="Arial" w:cs="Arial"/>
                <w:i/>
                <w:iCs/>
                <w:color w:val="FFC000"/>
                <w:sz w:val="20"/>
                <w:szCs w:val="20"/>
              </w:rPr>
              <w:t xml:space="preserve"> </w:t>
            </w:r>
          </w:p>
          <w:p w14:paraId="57E427A2" w14:textId="77777777" w:rsidR="007E3CC9" w:rsidRPr="00AA5FFB" w:rsidRDefault="007E3CC9" w:rsidP="00E608D4">
            <w:pPr>
              <w:pStyle w:val="NormalWeb"/>
              <w:spacing w:before="0" w:beforeAutospacing="0" w:after="0" w:afterAutospacing="0"/>
              <w:rPr>
                <w:rFonts w:ascii="Arial" w:hAnsi="Arial" w:cs="Arial"/>
                <w:color w:val="FFC000"/>
              </w:rPr>
            </w:pPr>
            <w:r w:rsidRPr="00AA5FFB">
              <w:rPr>
                <w:rFonts w:ascii="Arial" w:hAnsi="Arial" w:cs="Arial"/>
                <w:i/>
                <w:iCs/>
                <w:color w:val="FFC000"/>
                <w:sz w:val="20"/>
                <w:szCs w:val="20"/>
              </w:rPr>
              <w:t xml:space="preserve">a) a description of the conformity assessment services that the CAB undertakes, and a list of standards, methods or procedures for which the CAB seeks accreditation, including limits of capability where applicable; </w:t>
            </w:r>
          </w:p>
          <w:p w14:paraId="66D14638" w14:textId="77777777" w:rsidR="007E3CC9" w:rsidRPr="00C62F41" w:rsidRDefault="007E3CC9" w:rsidP="00E608D4">
            <w:pPr>
              <w:pStyle w:val="NormalWeb"/>
              <w:spacing w:before="0" w:beforeAutospacing="0" w:after="0" w:afterAutospacing="0"/>
              <w:rPr>
                <w:rFonts w:ascii="Arial" w:hAnsi="Arial" w:cs="Arial"/>
                <w:color w:val="FFC000"/>
              </w:rPr>
            </w:pPr>
            <w:r w:rsidRPr="00AA5FFB">
              <w:rPr>
                <w:rFonts w:ascii="Arial" w:hAnsi="Arial" w:cs="Arial"/>
                <w:i/>
                <w:iCs/>
                <w:color w:val="FFC000"/>
                <w:sz w:val="20"/>
                <w:szCs w:val="20"/>
              </w:rPr>
              <w:t xml:space="preserve">b) a copy (on paper or in electronic form) of the quality manual of the CAB, and relevant associated documents and records, such as information on participation in proficiency testing as described in 7.15, where applicable. </w:t>
            </w:r>
          </w:p>
        </w:tc>
        <w:tc>
          <w:tcPr>
            <w:tcW w:w="3131" w:type="dxa"/>
          </w:tcPr>
          <w:p w14:paraId="057FC06B"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Added to Section 7.2.2</w:t>
            </w:r>
          </w:p>
        </w:tc>
        <w:tc>
          <w:tcPr>
            <w:tcW w:w="3297" w:type="dxa"/>
          </w:tcPr>
          <w:p w14:paraId="110575D5" w14:textId="77777777" w:rsidR="007E3CC9" w:rsidRDefault="007E3CC9" w:rsidP="00E608D4">
            <w:pPr>
              <w:rPr>
                <w:rFonts w:ascii="Arial" w:hAnsi="Arial" w:cs="Arial"/>
                <w:sz w:val="20"/>
                <w:szCs w:val="20"/>
              </w:rPr>
            </w:pPr>
            <w:r>
              <w:rPr>
                <w:rFonts w:ascii="Arial" w:hAnsi="Arial" w:cs="Arial"/>
                <w:sz w:val="20"/>
                <w:szCs w:val="20"/>
              </w:rPr>
              <w:t>Language not found in ISO/IEC 17011:2017</w:t>
            </w:r>
          </w:p>
        </w:tc>
        <w:tc>
          <w:tcPr>
            <w:tcW w:w="3999" w:type="dxa"/>
          </w:tcPr>
          <w:p w14:paraId="19861F42" w14:textId="77777777" w:rsidR="007E3CC9" w:rsidRPr="00DC2089" w:rsidRDefault="007E3CC9" w:rsidP="00E608D4">
            <w:pPr>
              <w:rPr>
                <w:rFonts w:ascii="Arial" w:hAnsi="Arial" w:cs="Arial"/>
                <w:sz w:val="20"/>
                <w:szCs w:val="20"/>
              </w:rPr>
            </w:pPr>
          </w:p>
        </w:tc>
      </w:tr>
      <w:tr w:rsidR="007E3CC9" w:rsidRPr="00DC2089" w14:paraId="7DC7F80F" w14:textId="77777777" w:rsidTr="007E3CC9">
        <w:tc>
          <w:tcPr>
            <w:tcW w:w="750" w:type="dxa"/>
          </w:tcPr>
          <w:p w14:paraId="7ED9EFB2" w14:textId="77777777" w:rsidR="007E3CC9" w:rsidRDefault="007E3CC9" w:rsidP="00E608D4">
            <w:pPr>
              <w:rPr>
                <w:rFonts w:ascii="Arial" w:hAnsi="Arial" w:cs="Arial"/>
                <w:sz w:val="20"/>
                <w:szCs w:val="20"/>
              </w:rPr>
            </w:pPr>
            <w:r>
              <w:rPr>
                <w:rFonts w:ascii="Arial" w:hAnsi="Arial" w:cs="Arial"/>
                <w:sz w:val="20"/>
                <w:szCs w:val="20"/>
              </w:rPr>
              <w:t>105</w:t>
            </w:r>
          </w:p>
        </w:tc>
        <w:tc>
          <w:tcPr>
            <w:tcW w:w="3218" w:type="dxa"/>
          </w:tcPr>
          <w:p w14:paraId="09CD7142" w14:textId="77777777" w:rsidR="007E3CC9" w:rsidRPr="00C62F41" w:rsidRDefault="007E3CC9" w:rsidP="00E608D4">
            <w:pPr>
              <w:pStyle w:val="NormalWeb"/>
              <w:spacing w:before="0" w:beforeAutospacing="0" w:after="120" w:afterAutospacing="0"/>
              <w:rPr>
                <w:rFonts w:ascii="Arial" w:hAnsi="Arial" w:cs="Arial"/>
                <w:color w:val="FFC000"/>
              </w:rPr>
            </w:pPr>
            <w:r w:rsidRPr="00AA5FFB">
              <w:rPr>
                <w:rFonts w:ascii="Arial" w:hAnsi="Arial" w:cs="Arial"/>
                <w:color w:val="FFC000"/>
                <w:sz w:val="20"/>
                <w:szCs w:val="20"/>
              </w:rPr>
              <w:t xml:space="preserve">7.3.3 The accreditation body shall document the procedure for conducting an internal audit of its ability to assess a FSMO (CAB) and document the audit results. </w:t>
            </w:r>
          </w:p>
        </w:tc>
        <w:tc>
          <w:tcPr>
            <w:tcW w:w="3131" w:type="dxa"/>
          </w:tcPr>
          <w:p w14:paraId="297EB28A" w14:textId="77777777" w:rsidR="007E3CC9" w:rsidRDefault="007E3CC9"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Move to section 7.3.2</w:t>
            </w:r>
          </w:p>
        </w:tc>
        <w:tc>
          <w:tcPr>
            <w:tcW w:w="3297" w:type="dxa"/>
          </w:tcPr>
          <w:p w14:paraId="7C942F7F" w14:textId="77777777" w:rsidR="007E3CC9" w:rsidRDefault="007E3CC9" w:rsidP="00E608D4">
            <w:pPr>
              <w:rPr>
                <w:rFonts w:ascii="Arial" w:hAnsi="Arial" w:cs="Arial"/>
                <w:sz w:val="20"/>
                <w:szCs w:val="20"/>
              </w:rPr>
            </w:pPr>
            <w:r>
              <w:rPr>
                <w:rFonts w:ascii="Arial" w:hAnsi="Arial" w:cs="Arial"/>
                <w:sz w:val="20"/>
                <w:szCs w:val="20"/>
              </w:rPr>
              <w:t>Retain language from FSMO 2014</w:t>
            </w:r>
          </w:p>
        </w:tc>
        <w:tc>
          <w:tcPr>
            <w:tcW w:w="3999" w:type="dxa"/>
          </w:tcPr>
          <w:p w14:paraId="5BEF1365" w14:textId="77777777" w:rsidR="007E3CC9" w:rsidRPr="00DC2089" w:rsidRDefault="007E3CC9" w:rsidP="00E608D4">
            <w:pPr>
              <w:rPr>
                <w:rFonts w:ascii="Arial" w:hAnsi="Arial" w:cs="Arial"/>
                <w:sz w:val="20"/>
                <w:szCs w:val="20"/>
              </w:rPr>
            </w:pPr>
          </w:p>
        </w:tc>
      </w:tr>
      <w:tr w:rsidR="00AB3260" w:rsidRPr="00DC2089" w14:paraId="0FC2A1C3" w14:textId="77777777" w:rsidTr="00AB3260">
        <w:tc>
          <w:tcPr>
            <w:tcW w:w="750" w:type="dxa"/>
          </w:tcPr>
          <w:p w14:paraId="69404434" w14:textId="77777777" w:rsidR="00AB3260" w:rsidRDefault="00AB3260" w:rsidP="00E608D4">
            <w:pPr>
              <w:rPr>
                <w:rFonts w:ascii="Arial" w:hAnsi="Arial" w:cs="Arial"/>
                <w:sz w:val="20"/>
                <w:szCs w:val="20"/>
              </w:rPr>
            </w:pPr>
            <w:r>
              <w:rPr>
                <w:rFonts w:ascii="Arial" w:hAnsi="Arial" w:cs="Arial"/>
                <w:sz w:val="20"/>
                <w:szCs w:val="20"/>
              </w:rPr>
              <w:t>107</w:t>
            </w:r>
          </w:p>
        </w:tc>
        <w:tc>
          <w:tcPr>
            <w:tcW w:w="3218" w:type="dxa"/>
          </w:tcPr>
          <w:p w14:paraId="618569BD" w14:textId="77777777" w:rsidR="00AB3260" w:rsidRPr="007D1948" w:rsidRDefault="00AB3260" w:rsidP="00E608D4">
            <w:pPr>
              <w:pStyle w:val="NormalWeb"/>
              <w:spacing w:before="0" w:beforeAutospacing="0" w:after="120" w:afterAutospacing="0"/>
              <w:rPr>
                <w:rFonts w:ascii="Arial" w:hAnsi="Arial" w:cs="Arial"/>
                <w:color w:val="FFC000"/>
              </w:rPr>
            </w:pPr>
            <w:r w:rsidRPr="007D1948">
              <w:rPr>
                <w:rFonts w:ascii="Arial" w:hAnsi="Arial" w:cs="Arial"/>
                <w:color w:val="FFC000"/>
                <w:sz w:val="20"/>
                <w:szCs w:val="20"/>
              </w:rPr>
              <w:t xml:space="preserve">7.5.4.1 Upon request, the accreditation body shall provide the FSMO with all forms and records pertaining to the assessor team member’s credentials and qualifications, including certification of freedom from conflicts of interest that may impact the assessors’ objectivity and impartiality. Such information shall be provided to the FSMO management even if the request </w:t>
            </w:r>
            <w:r w:rsidRPr="007D1948">
              <w:rPr>
                <w:rFonts w:ascii="Arial" w:hAnsi="Arial" w:cs="Arial"/>
                <w:color w:val="FFC000"/>
                <w:sz w:val="20"/>
                <w:szCs w:val="20"/>
              </w:rPr>
              <w:lastRenderedPageBreak/>
              <w:t xml:space="preserve">is made after the conclusion of the on-site visit. </w:t>
            </w:r>
          </w:p>
          <w:p w14:paraId="5636523F" w14:textId="77777777" w:rsidR="00AB3260" w:rsidRPr="009F4D1F" w:rsidRDefault="00AB3260" w:rsidP="00E608D4">
            <w:pPr>
              <w:pStyle w:val="NormalWeb"/>
              <w:spacing w:before="0" w:beforeAutospacing="0" w:after="120" w:afterAutospacing="0"/>
              <w:rPr>
                <w:rFonts w:ascii="Arial" w:hAnsi="Arial" w:cs="Arial"/>
                <w:color w:val="FFC000"/>
              </w:rPr>
            </w:pPr>
            <w:r w:rsidRPr="006F3B40">
              <w:rPr>
                <w:rFonts w:ascii="Arial" w:hAnsi="Arial" w:cs="Arial"/>
                <w:color w:val="FFC000"/>
                <w:sz w:val="20"/>
                <w:szCs w:val="20"/>
              </w:rPr>
              <w:t xml:space="preserve">7.5.8.2 The accreditation body shall have in place a procedure for selecting field sampling and measurement locations that provide a representative sampling of such locations and a representative sampling across field sampling and analytical methods and FSMO locations, such that all activities are assessed within an agreed timeframe not to exceed three accreditation cycles. </w:t>
            </w:r>
          </w:p>
        </w:tc>
        <w:tc>
          <w:tcPr>
            <w:tcW w:w="3131" w:type="dxa"/>
          </w:tcPr>
          <w:p w14:paraId="7CFE2BE0" w14:textId="77777777" w:rsidR="00AB3260" w:rsidRDefault="00AB3260"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Moved to 7.5.2</w:t>
            </w:r>
          </w:p>
        </w:tc>
        <w:tc>
          <w:tcPr>
            <w:tcW w:w="3297" w:type="dxa"/>
          </w:tcPr>
          <w:p w14:paraId="3DE62D48" w14:textId="77777777" w:rsidR="00AB3260" w:rsidRDefault="00AB3260" w:rsidP="00E608D4">
            <w:pPr>
              <w:rPr>
                <w:rFonts w:ascii="Arial" w:hAnsi="Arial" w:cs="Arial"/>
                <w:sz w:val="20"/>
                <w:szCs w:val="20"/>
              </w:rPr>
            </w:pPr>
            <w:r>
              <w:rPr>
                <w:rFonts w:ascii="Arial" w:hAnsi="Arial" w:cs="Arial"/>
                <w:sz w:val="20"/>
                <w:szCs w:val="20"/>
              </w:rPr>
              <w:t xml:space="preserve">Retain FSMO 2014 language </w:t>
            </w:r>
          </w:p>
        </w:tc>
        <w:tc>
          <w:tcPr>
            <w:tcW w:w="3999" w:type="dxa"/>
          </w:tcPr>
          <w:p w14:paraId="4263F534" w14:textId="77777777" w:rsidR="00AB3260" w:rsidRPr="00DC2089" w:rsidRDefault="00AB3260" w:rsidP="00E608D4">
            <w:pPr>
              <w:rPr>
                <w:rFonts w:ascii="Arial" w:hAnsi="Arial" w:cs="Arial"/>
                <w:sz w:val="20"/>
                <w:szCs w:val="20"/>
              </w:rPr>
            </w:pPr>
          </w:p>
        </w:tc>
      </w:tr>
      <w:tr w:rsidR="00AB3260" w:rsidRPr="00DC2089" w14:paraId="34458E80" w14:textId="77777777" w:rsidTr="00AB3260">
        <w:tc>
          <w:tcPr>
            <w:tcW w:w="750" w:type="dxa"/>
          </w:tcPr>
          <w:p w14:paraId="4801748E" w14:textId="77777777" w:rsidR="00AB3260" w:rsidRDefault="00AB3260" w:rsidP="00E608D4">
            <w:pPr>
              <w:rPr>
                <w:rFonts w:ascii="Arial" w:hAnsi="Arial" w:cs="Arial"/>
                <w:sz w:val="20"/>
                <w:szCs w:val="20"/>
              </w:rPr>
            </w:pPr>
            <w:r>
              <w:rPr>
                <w:rFonts w:ascii="Arial" w:hAnsi="Arial" w:cs="Arial"/>
                <w:sz w:val="20"/>
                <w:szCs w:val="20"/>
              </w:rPr>
              <w:t>110</w:t>
            </w:r>
          </w:p>
        </w:tc>
        <w:tc>
          <w:tcPr>
            <w:tcW w:w="3218" w:type="dxa"/>
          </w:tcPr>
          <w:p w14:paraId="7AE15874" w14:textId="77777777" w:rsidR="00AB3260" w:rsidRPr="00007549" w:rsidRDefault="00AB3260" w:rsidP="00E608D4">
            <w:pPr>
              <w:pStyle w:val="NormalWeb"/>
              <w:spacing w:before="0" w:beforeAutospacing="0" w:after="0" w:afterAutospacing="0"/>
              <w:rPr>
                <w:rFonts w:ascii="Arial" w:hAnsi="Arial" w:cs="Arial"/>
                <w:color w:val="FFC000"/>
              </w:rPr>
            </w:pPr>
            <w:r w:rsidRPr="00007549">
              <w:rPr>
                <w:rFonts w:ascii="Arial" w:hAnsi="Arial" w:cs="Arial"/>
                <w:color w:val="FFC000"/>
                <w:sz w:val="20"/>
                <w:szCs w:val="20"/>
              </w:rPr>
              <w:t xml:space="preserve">NOTE: Other relevant information may include documentation or practices that demonstrate conformity to TNI Field Sampling and Measurement Sector Volume 1, General Requirements for Field Sampling and Measurement Organizations. </w:t>
            </w:r>
          </w:p>
          <w:p w14:paraId="320B576C" w14:textId="77777777" w:rsidR="00AB3260" w:rsidRPr="00007549" w:rsidRDefault="00AB3260" w:rsidP="00E608D4">
            <w:pPr>
              <w:pStyle w:val="NormalWeb"/>
              <w:spacing w:before="0" w:beforeAutospacing="0" w:after="0" w:afterAutospacing="0"/>
              <w:rPr>
                <w:rFonts w:ascii="Arial" w:hAnsi="Arial" w:cs="Arial"/>
                <w:color w:val="FFC000"/>
              </w:rPr>
            </w:pPr>
            <w:r w:rsidRPr="00007549">
              <w:rPr>
                <w:rFonts w:ascii="Arial" w:hAnsi="Arial" w:cs="Arial"/>
                <w:color w:val="FFC000"/>
                <w:sz w:val="20"/>
                <w:szCs w:val="20"/>
              </w:rPr>
              <w:t xml:space="preserve">7.9.2.1 Types of Accreditation 7.9.2.1.1 Initial accreditation </w:t>
            </w:r>
          </w:p>
          <w:p w14:paraId="782598AE" w14:textId="77777777" w:rsidR="00AB3260" w:rsidRPr="00007549" w:rsidRDefault="00AB3260" w:rsidP="00E608D4">
            <w:pPr>
              <w:pStyle w:val="NormalWeb"/>
              <w:spacing w:before="0" w:beforeAutospacing="0" w:after="0" w:afterAutospacing="0"/>
              <w:rPr>
                <w:rFonts w:ascii="Arial" w:hAnsi="Arial" w:cs="Arial"/>
                <w:color w:val="FFC000"/>
              </w:rPr>
            </w:pPr>
            <w:r w:rsidRPr="00007549">
              <w:rPr>
                <w:rFonts w:ascii="Arial" w:hAnsi="Arial" w:cs="Arial"/>
                <w:color w:val="FFC000"/>
                <w:sz w:val="20"/>
                <w:szCs w:val="20"/>
              </w:rPr>
              <w:t xml:space="preserve">a) When the accreditation body has determined the FSMO has completed all of the requirements for accreditation as given under the FSMO Volume I Standard, the accreditation body shall issue to the FSMO an official certificate of accreditation including: </w:t>
            </w:r>
          </w:p>
          <w:p w14:paraId="555F523B" w14:textId="77777777" w:rsidR="00AB3260" w:rsidRPr="003A3F1E" w:rsidRDefault="00AB3260" w:rsidP="00E608D4">
            <w:pPr>
              <w:pStyle w:val="NormalWeb"/>
              <w:spacing w:before="0" w:beforeAutospacing="0" w:after="0" w:afterAutospacing="0"/>
              <w:rPr>
                <w:color w:val="FFC000"/>
              </w:rPr>
            </w:pPr>
            <w:proofErr w:type="spellStart"/>
            <w:r w:rsidRPr="003A3F1E">
              <w:rPr>
                <w:rFonts w:ascii="ArialMT" w:hAnsi="ArialMT"/>
                <w:color w:val="FFC000"/>
                <w:sz w:val="20"/>
                <w:szCs w:val="20"/>
              </w:rPr>
              <w:t>i</w:t>
            </w:r>
            <w:proofErr w:type="spellEnd"/>
            <w:r w:rsidRPr="003A3F1E">
              <w:rPr>
                <w:rFonts w:ascii="ArialMT" w:hAnsi="ArialMT"/>
                <w:color w:val="FFC000"/>
                <w:sz w:val="20"/>
                <w:szCs w:val="20"/>
              </w:rPr>
              <w:t xml:space="preserve">. an official signature from the accreditation body; </w:t>
            </w:r>
          </w:p>
          <w:p w14:paraId="44E28790" w14:textId="77777777" w:rsidR="00AB3260" w:rsidRPr="003A3F1E" w:rsidRDefault="00AB3260" w:rsidP="00E608D4">
            <w:pPr>
              <w:pStyle w:val="NormalWeb"/>
              <w:spacing w:before="0" w:beforeAutospacing="0" w:after="0" w:afterAutospacing="0"/>
              <w:rPr>
                <w:color w:val="FFC000"/>
              </w:rPr>
            </w:pPr>
            <w:r w:rsidRPr="003A3F1E">
              <w:rPr>
                <w:rFonts w:ascii="ArialMT" w:hAnsi="ArialMT"/>
                <w:color w:val="FFC000"/>
                <w:sz w:val="20"/>
                <w:szCs w:val="20"/>
              </w:rPr>
              <w:t xml:space="preserve">ii. a clear indication of the effective dates of accreditation; </w:t>
            </w:r>
          </w:p>
          <w:p w14:paraId="417768E4" w14:textId="77777777" w:rsidR="00AB3260" w:rsidRPr="003A3F1E" w:rsidRDefault="00AB3260" w:rsidP="00E608D4">
            <w:pPr>
              <w:pStyle w:val="NormalWeb"/>
              <w:spacing w:before="0" w:beforeAutospacing="0" w:after="0" w:afterAutospacing="0"/>
              <w:rPr>
                <w:color w:val="FFC000"/>
              </w:rPr>
            </w:pPr>
            <w:r w:rsidRPr="003A3F1E">
              <w:rPr>
                <w:rFonts w:ascii="ArialMT" w:hAnsi="ArialMT"/>
                <w:color w:val="FFC000"/>
                <w:sz w:val="20"/>
                <w:szCs w:val="20"/>
              </w:rPr>
              <w:t xml:space="preserve">iii. name and address(s) of the FSMO and all its entities covered by the scope of accreditation; </w:t>
            </w:r>
          </w:p>
          <w:p w14:paraId="1CFFDAE8" w14:textId="77777777" w:rsidR="00AB3260" w:rsidRPr="003A3F1E" w:rsidRDefault="00AB3260" w:rsidP="00E608D4">
            <w:pPr>
              <w:pStyle w:val="NormalWeb"/>
              <w:spacing w:before="0" w:beforeAutospacing="0" w:after="0" w:afterAutospacing="0"/>
              <w:rPr>
                <w:color w:val="FFC000"/>
              </w:rPr>
            </w:pPr>
            <w:r w:rsidRPr="003A3F1E">
              <w:rPr>
                <w:rFonts w:ascii="ArialMT" w:hAnsi="ArialMT"/>
                <w:color w:val="FFC000"/>
                <w:sz w:val="20"/>
                <w:szCs w:val="20"/>
              </w:rPr>
              <w:t xml:space="preserve">iv. the scope of the field sampling and/or field analytical methods subjected to accreditation; and </w:t>
            </w:r>
          </w:p>
          <w:p w14:paraId="1E7DB539" w14:textId="77777777" w:rsidR="00AB3260" w:rsidRPr="003A3F1E" w:rsidRDefault="00AB3260" w:rsidP="00E608D4">
            <w:pPr>
              <w:pStyle w:val="NormalWeb"/>
              <w:spacing w:before="0" w:beforeAutospacing="0" w:after="0" w:afterAutospacing="0"/>
              <w:rPr>
                <w:color w:val="FFC000"/>
              </w:rPr>
            </w:pPr>
            <w:r w:rsidRPr="003A3F1E">
              <w:rPr>
                <w:rFonts w:ascii="ArialMT" w:hAnsi="ArialMT"/>
                <w:color w:val="FFC000"/>
                <w:sz w:val="20"/>
                <w:szCs w:val="20"/>
              </w:rPr>
              <w:lastRenderedPageBreak/>
              <w:t xml:space="preserve">v. any addenda or attachments (also considered as official documents). </w:t>
            </w:r>
          </w:p>
          <w:p w14:paraId="579E155C" w14:textId="77777777" w:rsidR="00AB3260" w:rsidRPr="003A3F1E" w:rsidRDefault="00AB3260" w:rsidP="00E608D4">
            <w:pPr>
              <w:pStyle w:val="NormalWeb"/>
              <w:spacing w:before="0" w:beforeAutospacing="0" w:after="0" w:afterAutospacing="0"/>
              <w:rPr>
                <w:color w:val="FFC000"/>
              </w:rPr>
            </w:pPr>
            <w:r w:rsidRPr="003A3F1E">
              <w:rPr>
                <w:rFonts w:ascii="ArialMT" w:hAnsi="ArialMT"/>
                <w:color w:val="FFC000"/>
                <w:sz w:val="20"/>
                <w:szCs w:val="20"/>
              </w:rPr>
              <w:t xml:space="preserve">b) The accreditation body shall issue the FSMO a separate certificate for each different or change in scope of accreditation. Each certificate shall: </w:t>
            </w:r>
          </w:p>
          <w:p w14:paraId="66A65977" w14:textId="77777777" w:rsidR="00AB3260" w:rsidRPr="003A3F1E" w:rsidRDefault="00AB3260" w:rsidP="00E608D4">
            <w:pPr>
              <w:pStyle w:val="NormalWeb"/>
              <w:spacing w:before="0" w:beforeAutospacing="0" w:after="0" w:afterAutospacing="0"/>
              <w:rPr>
                <w:color w:val="FFC000"/>
              </w:rPr>
            </w:pPr>
            <w:proofErr w:type="spellStart"/>
            <w:r w:rsidRPr="003A3F1E">
              <w:rPr>
                <w:rFonts w:ascii="ArialMT" w:hAnsi="ArialMT"/>
                <w:color w:val="FFC000"/>
                <w:sz w:val="20"/>
                <w:szCs w:val="20"/>
              </w:rPr>
              <w:t>i</w:t>
            </w:r>
            <w:proofErr w:type="spellEnd"/>
            <w:r w:rsidRPr="003A3F1E">
              <w:rPr>
                <w:rFonts w:ascii="ArialMT" w:hAnsi="ArialMT"/>
                <w:color w:val="FFC000"/>
                <w:sz w:val="20"/>
                <w:szCs w:val="20"/>
              </w:rPr>
              <w:t xml:space="preserve">. note that continued accredited status depends on successful ongoing participation in the program; </w:t>
            </w:r>
          </w:p>
          <w:p w14:paraId="16C30B6A" w14:textId="77777777" w:rsidR="00AB3260" w:rsidRPr="003A3F1E" w:rsidRDefault="00AB3260" w:rsidP="00E608D4">
            <w:pPr>
              <w:pStyle w:val="NormalWeb"/>
              <w:spacing w:before="0" w:beforeAutospacing="0" w:after="0" w:afterAutospacing="0"/>
              <w:rPr>
                <w:rFonts w:ascii="ArialMT" w:hAnsi="ArialMT"/>
                <w:color w:val="FFC000"/>
                <w:sz w:val="20"/>
                <w:szCs w:val="20"/>
              </w:rPr>
            </w:pPr>
            <w:r w:rsidRPr="003A3F1E">
              <w:rPr>
                <w:rFonts w:ascii="ArialMT" w:hAnsi="ArialMT"/>
                <w:color w:val="FFC000"/>
                <w:sz w:val="20"/>
                <w:szCs w:val="20"/>
              </w:rPr>
              <w:t>ii. urge a customer to verify the FSMO’s current accreditation standing;</w:t>
            </w:r>
          </w:p>
          <w:p w14:paraId="5399AB89" w14:textId="77777777" w:rsidR="00AB3260" w:rsidRPr="00A70B40" w:rsidRDefault="00AB3260" w:rsidP="00E608D4">
            <w:pPr>
              <w:pStyle w:val="NormalWeb"/>
              <w:numPr>
                <w:ilvl w:val="0"/>
                <w:numId w:val="7"/>
              </w:numPr>
              <w:tabs>
                <w:tab w:val="clear" w:pos="720"/>
                <w:tab w:val="num" w:pos="1620"/>
              </w:tabs>
              <w:spacing w:before="0" w:beforeAutospacing="0" w:after="0" w:afterAutospacing="0"/>
              <w:ind w:left="0" w:firstLine="0"/>
              <w:rPr>
                <w:rFonts w:ascii="ArialMT" w:hAnsi="ArialMT"/>
                <w:color w:val="FFC000"/>
                <w:sz w:val="20"/>
                <w:szCs w:val="20"/>
              </w:rPr>
            </w:pPr>
            <w:r w:rsidRPr="003A3F1E">
              <w:rPr>
                <w:rFonts w:ascii="ArialMT" w:hAnsi="ArialMT"/>
                <w:color w:val="FFC000"/>
                <w:sz w:val="20"/>
                <w:szCs w:val="20"/>
              </w:rPr>
              <w:t xml:space="preserve">be reissued if an accredited FSMO changes its scope of accreditation, subject to meeting any new accreditation requirement. </w:t>
            </w:r>
          </w:p>
        </w:tc>
        <w:tc>
          <w:tcPr>
            <w:tcW w:w="3131" w:type="dxa"/>
          </w:tcPr>
          <w:p w14:paraId="4956924B" w14:textId="77777777" w:rsidR="00AB3260" w:rsidRDefault="00AB3260"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 to 7.7.6</w:t>
            </w:r>
          </w:p>
        </w:tc>
        <w:tc>
          <w:tcPr>
            <w:tcW w:w="3297" w:type="dxa"/>
          </w:tcPr>
          <w:p w14:paraId="193713D3" w14:textId="77777777" w:rsidR="00AB3260" w:rsidRDefault="00AB3260" w:rsidP="00E608D4">
            <w:pPr>
              <w:rPr>
                <w:rFonts w:ascii="Arial" w:hAnsi="Arial" w:cs="Arial"/>
                <w:sz w:val="20"/>
                <w:szCs w:val="20"/>
              </w:rPr>
            </w:pPr>
            <w:r>
              <w:rPr>
                <w:rFonts w:ascii="Arial" w:hAnsi="Arial" w:cs="Arial"/>
                <w:sz w:val="20"/>
                <w:szCs w:val="20"/>
              </w:rPr>
              <w:t>Retain FSMO 2014 language</w:t>
            </w:r>
          </w:p>
        </w:tc>
        <w:tc>
          <w:tcPr>
            <w:tcW w:w="3999" w:type="dxa"/>
          </w:tcPr>
          <w:p w14:paraId="7100518D" w14:textId="77777777" w:rsidR="00AB3260" w:rsidRPr="00DC2089" w:rsidRDefault="00AB3260" w:rsidP="00E608D4">
            <w:pPr>
              <w:rPr>
                <w:rFonts w:ascii="Arial" w:hAnsi="Arial" w:cs="Arial"/>
                <w:sz w:val="20"/>
                <w:szCs w:val="20"/>
              </w:rPr>
            </w:pPr>
          </w:p>
        </w:tc>
      </w:tr>
      <w:tr w:rsidR="00AB3260" w:rsidRPr="00DC2089" w14:paraId="6EFBAE5B" w14:textId="77777777" w:rsidTr="00AB3260">
        <w:tc>
          <w:tcPr>
            <w:tcW w:w="750" w:type="dxa"/>
          </w:tcPr>
          <w:p w14:paraId="6B789D23" w14:textId="77777777" w:rsidR="00AB3260" w:rsidRDefault="00AB3260" w:rsidP="00E608D4">
            <w:pPr>
              <w:rPr>
                <w:rFonts w:ascii="Arial" w:hAnsi="Arial" w:cs="Arial"/>
                <w:sz w:val="20"/>
                <w:szCs w:val="20"/>
              </w:rPr>
            </w:pPr>
            <w:r>
              <w:rPr>
                <w:rFonts w:ascii="Arial" w:hAnsi="Arial" w:cs="Arial"/>
                <w:sz w:val="20"/>
                <w:szCs w:val="20"/>
              </w:rPr>
              <w:t>111</w:t>
            </w:r>
          </w:p>
        </w:tc>
        <w:tc>
          <w:tcPr>
            <w:tcW w:w="3218" w:type="dxa"/>
          </w:tcPr>
          <w:p w14:paraId="0D31435A"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7.9.2.1.3 Denied accreditation  Reasons to deny an initial application shall include: </w:t>
            </w:r>
          </w:p>
          <w:p w14:paraId="35F17C15"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a)  failure to submit a completed application; </w:t>
            </w:r>
          </w:p>
          <w:p w14:paraId="0C3207CD"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b)  failure to pay required fees; </w:t>
            </w:r>
          </w:p>
          <w:p w14:paraId="7661F299"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c)  failure to successfully demonstrate competency ; </w:t>
            </w:r>
          </w:p>
          <w:p w14:paraId="26A4E174"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d) failure to respond to an assessment report from the on-site assessment with a corrective action report within the required thirty (30) calendar days after receipt of the assessment report; </w:t>
            </w:r>
          </w:p>
          <w:p w14:paraId="1E69DB03"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e) failure to implement the corrective actions detailed in the corrective action report within the time frame as approved by the accreditation body; </w:t>
            </w:r>
          </w:p>
          <w:p w14:paraId="5E03BA96"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f) failure to implement a management system and quality manual as defined in Clause 5 of this Standard; </w:t>
            </w:r>
          </w:p>
          <w:p w14:paraId="5019E4AF"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lastRenderedPageBreak/>
              <w:t xml:space="preserve">g) failure to pass the on-site assessment(s) as specified in Clause 7.7 of this Standard; </w:t>
            </w:r>
          </w:p>
          <w:p w14:paraId="0C66DF66"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h) misrepresentation of any fact pertinent to receiving or maintaining accreditation; and </w:t>
            </w:r>
          </w:p>
          <w:p w14:paraId="61950D04" w14:textId="77777777" w:rsidR="00AB3260" w:rsidRPr="00C74FF2" w:rsidRDefault="00AB3260" w:rsidP="00E608D4">
            <w:pPr>
              <w:pStyle w:val="NormalWeb"/>
              <w:spacing w:before="0" w:beforeAutospacing="0" w:after="0" w:afterAutospacing="0"/>
              <w:ind w:left="43"/>
              <w:rPr>
                <w:rFonts w:ascii="Arial" w:hAnsi="Arial" w:cs="Arial"/>
                <w:color w:val="FFC000"/>
              </w:rPr>
            </w:pPr>
            <w:proofErr w:type="spellStart"/>
            <w:r w:rsidRPr="00C74FF2">
              <w:rPr>
                <w:rFonts w:ascii="Arial" w:hAnsi="Arial" w:cs="Arial"/>
                <w:color w:val="FFC000"/>
                <w:sz w:val="20"/>
                <w:szCs w:val="20"/>
              </w:rPr>
              <w:t>i</w:t>
            </w:r>
            <w:proofErr w:type="spellEnd"/>
            <w:r w:rsidRPr="00C74FF2">
              <w:rPr>
                <w:rFonts w:ascii="Arial" w:hAnsi="Arial" w:cs="Arial"/>
                <w:color w:val="FFC000"/>
                <w:sz w:val="20"/>
                <w:szCs w:val="20"/>
              </w:rPr>
              <w:t xml:space="preserve">) denial of access during normal business hours for an on-site assessment. </w:t>
            </w:r>
          </w:p>
          <w:p w14:paraId="2E213ECD" w14:textId="77777777" w:rsidR="00AB3260" w:rsidRPr="00C74FF2" w:rsidRDefault="00AB3260" w:rsidP="00E608D4">
            <w:pPr>
              <w:tabs>
                <w:tab w:val="left" w:pos="1980"/>
              </w:tabs>
              <w:ind w:left="43"/>
              <w:rPr>
                <w:rFonts w:ascii="Arial" w:hAnsi="Arial" w:cs="Arial"/>
                <w:sz w:val="20"/>
                <w:szCs w:val="20"/>
              </w:rPr>
            </w:pPr>
            <w:r w:rsidRPr="00C74FF2">
              <w:rPr>
                <w:rFonts w:ascii="Arial" w:hAnsi="Arial" w:cs="Arial"/>
                <w:sz w:val="20"/>
                <w:szCs w:val="20"/>
              </w:rPr>
              <w:t>7.7.5.1.10</w:t>
            </w:r>
            <w:r>
              <w:rPr>
                <w:rFonts w:ascii="Arial" w:hAnsi="Arial" w:cs="Arial"/>
                <w:sz w:val="20"/>
                <w:szCs w:val="20"/>
              </w:rPr>
              <w:t xml:space="preserve"> </w:t>
            </w:r>
            <w:r w:rsidRPr="00C74FF2">
              <w:rPr>
                <w:rFonts w:ascii="Arial" w:hAnsi="Arial" w:cs="Arial"/>
                <w:sz w:val="20"/>
                <w:szCs w:val="20"/>
              </w:rPr>
              <w:t>failure to provide documents requested by the accreditation body for review in a timeframe requested by the accreditation body prior to the assessment.</w:t>
            </w:r>
          </w:p>
          <w:p w14:paraId="4C730AF9"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NOTE1: Denied means to refuse to accredit ,in total or in part, a FSMO applying for initial accreditation or resubmission of an initial application. </w:t>
            </w:r>
          </w:p>
          <w:p w14:paraId="7478DDC0"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NOTE 2: The accreditation body should not deny the FSMO’s accreditation without the right to due process as set forth by the accreditation body. </w:t>
            </w:r>
          </w:p>
          <w:p w14:paraId="5BE01326"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7.9.2.1.5 Revoked accreditation </w:t>
            </w:r>
          </w:p>
          <w:p w14:paraId="3E4B7125"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a) The accreditation body may revoke a FSMO’s accreditation, in part or in total, for failure to correct the deficiencies as identified during the assessment, Clause 7.7 of this Standard and for failure to correct the reasons for being suspended. Accreditation shall be retained by the FSMO for those matrices, field sampling or measurement/ analytical methods where it continues to meet the requirements of the FSMO Volume I Standard. </w:t>
            </w:r>
          </w:p>
          <w:p w14:paraId="6F407832"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b) Reasons for revocation, in part or in total, shall include: </w:t>
            </w:r>
          </w:p>
          <w:p w14:paraId="17501B9D" w14:textId="77777777" w:rsidR="00AB3260" w:rsidRPr="00C74FF2" w:rsidRDefault="00AB3260" w:rsidP="00E608D4">
            <w:pPr>
              <w:pStyle w:val="NormalWeb"/>
              <w:spacing w:before="0" w:beforeAutospacing="0" w:after="0" w:afterAutospacing="0"/>
              <w:ind w:left="43"/>
              <w:rPr>
                <w:rFonts w:ascii="Arial" w:hAnsi="Arial" w:cs="Arial"/>
                <w:color w:val="FFC000"/>
              </w:rPr>
            </w:pPr>
            <w:proofErr w:type="spellStart"/>
            <w:r w:rsidRPr="00C74FF2">
              <w:rPr>
                <w:rFonts w:ascii="Arial" w:hAnsi="Arial" w:cs="Arial"/>
                <w:color w:val="FFC000"/>
                <w:sz w:val="20"/>
                <w:szCs w:val="20"/>
              </w:rPr>
              <w:lastRenderedPageBreak/>
              <w:t>i</w:t>
            </w:r>
            <w:proofErr w:type="spellEnd"/>
            <w:r w:rsidRPr="00C74FF2">
              <w:rPr>
                <w:rFonts w:ascii="Arial" w:hAnsi="Arial" w:cs="Arial"/>
                <w:color w:val="FFC000"/>
                <w:sz w:val="20"/>
                <w:szCs w:val="20"/>
              </w:rPr>
              <w:t xml:space="preserve">. failure to submit an acceptable corrective action report, in response to an assessment report and failure to implement corrective action(s) related to any deficiencies found during an assessment. The FSMO may submit two corrective action reports within the time limits specified in Clause 7.8; </w:t>
            </w:r>
          </w:p>
          <w:p w14:paraId="77401CD7"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ii. failure to respond with a corrective action report within the required thirty (30) calendar days; </w:t>
            </w:r>
          </w:p>
          <w:p w14:paraId="719F56E5"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iii. failure to participate in an applicable and available PT program, or required competency demonstration; </w:t>
            </w:r>
          </w:p>
          <w:p w14:paraId="08D57386"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iv. misrepresentation of any material fact pertinent to receiving and maintaining accreditation; </w:t>
            </w:r>
          </w:p>
          <w:p w14:paraId="7FBD978B" w14:textId="77777777" w:rsidR="00AB3260" w:rsidRPr="00C74FF2" w:rsidRDefault="00AB3260" w:rsidP="00E608D4">
            <w:pPr>
              <w:pStyle w:val="NormalWeb"/>
              <w:spacing w:before="0" w:beforeAutospacing="0" w:after="0" w:afterAutospacing="0"/>
              <w:ind w:left="43"/>
              <w:rPr>
                <w:rFonts w:ascii="Arial" w:hAnsi="Arial" w:cs="Arial"/>
                <w:color w:val="FFC000"/>
                <w:sz w:val="20"/>
                <w:szCs w:val="20"/>
              </w:rPr>
            </w:pPr>
            <w:r w:rsidRPr="00C74FF2">
              <w:rPr>
                <w:rFonts w:ascii="Arial" w:hAnsi="Arial" w:cs="Arial"/>
                <w:color w:val="FFC000"/>
                <w:sz w:val="20"/>
                <w:szCs w:val="20"/>
              </w:rPr>
              <w:t xml:space="preserve">v, denial of entry during normal business hours for an assessment; </w:t>
            </w:r>
          </w:p>
          <w:p w14:paraId="276BB4B8" w14:textId="77777777" w:rsidR="00AB3260" w:rsidRPr="00C74FF2" w:rsidRDefault="00AB3260" w:rsidP="00E608D4">
            <w:pPr>
              <w:pStyle w:val="NormalWeb"/>
              <w:spacing w:before="0" w:beforeAutospacing="0" w:after="0" w:afterAutospacing="0"/>
              <w:ind w:left="43"/>
              <w:rPr>
                <w:rFonts w:ascii="Arial" w:hAnsi="Arial" w:cs="Arial"/>
                <w:color w:val="FFC000"/>
                <w:sz w:val="20"/>
                <w:szCs w:val="20"/>
              </w:rPr>
            </w:pPr>
            <w:r w:rsidRPr="00C74FF2">
              <w:rPr>
                <w:rFonts w:ascii="Arial" w:hAnsi="Arial" w:cs="Arial"/>
                <w:color w:val="FFC000"/>
                <w:sz w:val="20"/>
                <w:szCs w:val="20"/>
              </w:rPr>
              <w:t xml:space="preserve">vi. conviction of charges relating to the falsification of any report relating to a sampling or measurement activity; or </w:t>
            </w:r>
          </w:p>
          <w:p w14:paraId="6A00CF2F" w14:textId="77777777" w:rsidR="00AB3260" w:rsidRPr="00C74FF2" w:rsidRDefault="00AB3260" w:rsidP="00E608D4">
            <w:pPr>
              <w:pStyle w:val="NormalWeb"/>
              <w:spacing w:before="0" w:beforeAutospacing="0" w:after="0" w:afterAutospacing="0"/>
              <w:ind w:left="43"/>
              <w:rPr>
                <w:rFonts w:ascii="Arial" w:hAnsi="Arial" w:cs="Arial"/>
                <w:color w:val="FFC000"/>
                <w:sz w:val="20"/>
                <w:szCs w:val="20"/>
              </w:rPr>
            </w:pPr>
            <w:r w:rsidRPr="00C74FF2">
              <w:rPr>
                <w:rFonts w:ascii="Arial" w:hAnsi="Arial" w:cs="Arial"/>
                <w:color w:val="FFC000"/>
                <w:sz w:val="20"/>
                <w:szCs w:val="20"/>
              </w:rPr>
              <w:t xml:space="preserve">vii. failure to remit the accreditation fees, if applicable, within the time limit as established by the accreditation body. </w:t>
            </w:r>
          </w:p>
          <w:p w14:paraId="3C191DD5"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NOTE 1: Revocation means the in part or total withdrawal of a FSMO’s accreditation by the accreditation body. After correcting the reason/cause for revocation and satisfying any legal remedies, the FSMO may reapply for accreditation. </w:t>
            </w:r>
          </w:p>
          <w:p w14:paraId="2A9A5377"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NOTE 2: The accreditation body should not revoke the FSMO’s </w:t>
            </w:r>
            <w:r w:rsidRPr="00C74FF2">
              <w:rPr>
                <w:rFonts w:ascii="Arial" w:hAnsi="Arial" w:cs="Arial"/>
                <w:color w:val="FFC000"/>
                <w:sz w:val="20"/>
                <w:szCs w:val="20"/>
              </w:rPr>
              <w:lastRenderedPageBreak/>
              <w:t xml:space="preserve">accreditation without the right to due process as set forth by the accreditation body. </w:t>
            </w:r>
          </w:p>
          <w:p w14:paraId="7D80C2F6"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7.9.2.1.6 Renewal or continuation of accreditation. </w:t>
            </w:r>
          </w:p>
          <w:p w14:paraId="4FC44330" w14:textId="77777777" w:rsidR="00AB3260" w:rsidRPr="00C74FF2" w:rsidRDefault="00AB3260" w:rsidP="00E608D4">
            <w:pPr>
              <w:pStyle w:val="NormalWeb"/>
              <w:spacing w:before="0" w:beforeAutospacing="0" w:after="0" w:afterAutospacing="0"/>
              <w:ind w:left="43"/>
              <w:rPr>
                <w:rFonts w:ascii="Arial" w:hAnsi="Arial" w:cs="Arial"/>
                <w:color w:val="FFC000"/>
                <w:sz w:val="20"/>
                <w:szCs w:val="20"/>
              </w:rPr>
            </w:pPr>
            <w:r w:rsidRPr="00C74FF2">
              <w:rPr>
                <w:rFonts w:ascii="Arial" w:hAnsi="Arial" w:cs="Arial"/>
                <w:color w:val="FFC000"/>
                <w:sz w:val="20"/>
                <w:szCs w:val="20"/>
              </w:rPr>
              <w:t xml:space="preserve">The accreditation body shall: </w:t>
            </w:r>
          </w:p>
          <w:p w14:paraId="375270F7"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a) Notify the FSMO that its accreditation status may be suspended or revoked upon receipt of information that the FSMO has failed to maintain, revise, or replace any of the key FSMO management system components or as specified elsewhere in Sections 7.9.2.1.4 and 7.9.2.1.5 of this Standard unless the FSMO has notified the accreditation body of any changes in key accreditation criteria within thirty (30) calendar days of the change. This written notification includes, but is not limited to, changes in the FSMO ownership, locations, key personnel, and major sampling and measurement methods or instrumentation. </w:t>
            </w:r>
          </w:p>
          <w:p w14:paraId="70C4761D"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NOTE 1: The accreditation body may approve transfer of the FSMO’s accreditation when the legal or ownership status of the FSMO changes with no impact on the components of accreditation. </w:t>
            </w:r>
          </w:p>
          <w:p w14:paraId="3BF43431"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NOTE 2: The accreditation body, at its discretion, may impose a ”transfer fee” and/or require a follow up assessment to verify any effects on continued FSMO compliance with the FSMO Volume I Standard. </w:t>
            </w:r>
          </w:p>
          <w:p w14:paraId="228306CE"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b) maintain all records on FSMOs, associated with accreditation parameters, for a </w:t>
            </w:r>
            <w:r w:rsidRPr="00C74FF2">
              <w:rPr>
                <w:rFonts w:ascii="Arial" w:hAnsi="Arial" w:cs="Arial"/>
                <w:color w:val="FFC000"/>
                <w:sz w:val="20"/>
                <w:szCs w:val="20"/>
              </w:rPr>
              <w:lastRenderedPageBreak/>
              <w:t xml:space="preserve">minimum of five (5) years unless otherwise designated for a longer period by regulation or regulatory authority. </w:t>
            </w:r>
          </w:p>
          <w:p w14:paraId="17A8DFDC" w14:textId="77777777" w:rsidR="00AB3260" w:rsidRPr="00C74FF2" w:rsidRDefault="00AB3260" w:rsidP="00E608D4">
            <w:pPr>
              <w:pStyle w:val="NormalWeb"/>
              <w:spacing w:before="0" w:beforeAutospacing="0" w:after="0" w:afterAutospacing="0"/>
              <w:ind w:left="43"/>
              <w:rPr>
                <w:rFonts w:ascii="Arial" w:hAnsi="Arial" w:cs="Arial"/>
                <w:color w:val="FFC000"/>
              </w:rPr>
            </w:pPr>
            <w:r w:rsidRPr="00C74FF2">
              <w:rPr>
                <w:rFonts w:ascii="Arial" w:hAnsi="Arial" w:cs="Arial"/>
                <w:color w:val="FFC000"/>
                <w:sz w:val="20"/>
                <w:szCs w:val="20"/>
              </w:rPr>
              <w:t xml:space="preserve">c) ensure traceability of the FSMO’s accreditation number(s) or FSMO ownership changes for a minimum of five (5) years. </w:t>
            </w:r>
          </w:p>
        </w:tc>
        <w:tc>
          <w:tcPr>
            <w:tcW w:w="3131" w:type="dxa"/>
          </w:tcPr>
          <w:p w14:paraId="44A0B84A" w14:textId="77777777" w:rsidR="00AB3260" w:rsidRDefault="00AB3260"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 to section 7.7.6</w:t>
            </w:r>
          </w:p>
        </w:tc>
        <w:tc>
          <w:tcPr>
            <w:tcW w:w="3297" w:type="dxa"/>
          </w:tcPr>
          <w:p w14:paraId="64CABFA7" w14:textId="77777777" w:rsidR="00AB3260" w:rsidRDefault="00AB3260" w:rsidP="00E608D4">
            <w:pPr>
              <w:rPr>
                <w:rFonts w:ascii="Arial" w:hAnsi="Arial" w:cs="Arial"/>
                <w:sz w:val="20"/>
                <w:szCs w:val="20"/>
              </w:rPr>
            </w:pPr>
            <w:r>
              <w:rPr>
                <w:rFonts w:ascii="Arial" w:hAnsi="Arial" w:cs="Arial"/>
                <w:sz w:val="20"/>
                <w:szCs w:val="20"/>
              </w:rPr>
              <w:t xml:space="preserve">Retain FSMO 2014 language and add EL language from </w:t>
            </w:r>
            <w:r w:rsidRPr="00C74FF2">
              <w:rPr>
                <w:rFonts w:ascii="Arial" w:hAnsi="Arial" w:cs="Arial"/>
                <w:sz w:val="20"/>
                <w:szCs w:val="20"/>
              </w:rPr>
              <w:t>7.7.5.1.10</w:t>
            </w:r>
            <w:r>
              <w:rPr>
                <w:rFonts w:ascii="Arial" w:hAnsi="Arial" w:cs="Arial"/>
                <w:sz w:val="20"/>
                <w:szCs w:val="20"/>
              </w:rPr>
              <w:t xml:space="preserve"> into this section</w:t>
            </w:r>
          </w:p>
        </w:tc>
        <w:tc>
          <w:tcPr>
            <w:tcW w:w="3999" w:type="dxa"/>
          </w:tcPr>
          <w:p w14:paraId="51276287" w14:textId="77777777" w:rsidR="00AB3260" w:rsidRPr="00DC2089" w:rsidRDefault="00AB3260" w:rsidP="00E608D4">
            <w:pPr>
              <w:rPr>
                <w:rFonts w:ascii="Arial" w:hAnsi="Arial" w:cs="Arial"/>
                <w:sz w:val="20"/>
                <w:szCs w:val="20"/>
              </w:rPr>
            </w:pPr>
          </w:p>
        </w:tc>
      </w:tr>
      <w:tr w:rsidR="004B38E6" w:rsidRPr="00DC2089" w14:paraId="721C15B2" w14:textId="77777777" w:rsidTr="00E608D4">
        <w:tc>
          <w:tcPr>
            <w:tcW w:w="750" w:type="dxa"/>
          </w:tcPr>
          <w:p w14:paraId="4F90277C" w14:textId="77777777" w:rsidR="004B38E6" w:rsidRDefault="004B38E6" w:rsidP="00E608D4">
            <w:pPr>
              <w:rPr>
                <w:rFonts w:ascii="Arial" w:hAnsi="Arial" w:cs="Arial"/>
                <w:sz w:val="20"/>
                <w:szCs w:val="20"/>
              </w:rPr>
            </w:pPr>
            <w:r>
              <w:rPr>
                <w:rFonts w:ascii="Arial" w:hAnsi="Arial" w:cs="Arial"/>
                <w:sz w:val="20"/>
                <w:szCs w:val="20"/>
              </w:rPr>
              <w:lastRenderedPageBreak/>
              <w:t>114</w:t>
            </w:r>
          </w:p>
        </w:tc>
        <w:tc>
          <w:tcPr>
            <w:tcW w:w="3218" w:type="dxa"/>
          </w:tcPr>
          <w:p w14:paraId="68479996" w14:textId="77777777" w:rsidR="004B38E6" w:rsidRDefault="004B38E6" w:rsidP="00E608D4">
            <w:pPr>
              <w:pStyle w:val="NormalWeb"/>
              <w:spacing w:before="0" w:beforeAutospacing="0" w:after="0" w:afterAutospacing="0"/>
              <w:rPr>
                <w:rFonts w:ascii="ArialMT" w:hAnsi="ArialMT"/>
                <w:color w:val="FFC000"/>
                <w:sz w:val="20"/>
                <w:szCs w:val="20"/>
              </w:rPr>
            </w:pPr>
            <w:r w:rsidRPr="00806E3C">
              <w:rPr>
                <w:rFonts w:ascii="ArialMT" w:hAnsi="ArialMT"/>
                <w:color w:val="FFC000"/>
                <w:sz w:val="20"/>
                <w:szCs w:val="20"/>
              </w:rPr>
              <w:t xml:space="preserve">7.9.2.1.4 Suspended accreditation </w:t>
            </w:r>
          </w:p>
          <w:p w14:paraId="1DDBEBA8"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a) An accreditation body may suspend an FSMO’s accreditation in total or in part. Accreditation shall be retained by the FSMO for those areas where it continues to meet the requirements of the FSMO Volume I Standard. </w:t>
            </w:r>
          </w:p>
          <w:p w14:paraId="18EC4F8B"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b) The accreditation body shall inform the FSMO that, if suspended: </w:t>
            </w:r>
          </w:p>
          <w:p w14:paraId="3CB45439" w14:textId="77777777" w:rsidR="004B38E6" w:rsidRPr="00854480" w:rsidRDefault="004B38E6" w:rsidP="00E608D4">
            <w:pPr>
              <w:pStyle w:val="NormalWeb"/>
              <w:spacing w:before="0" w:beforeAutospacing="0" w:after="0" w:afterAutospacing="0"/>
              <w:rPr>
                <w:color w:val="FFC000"/>
              </w:rPr>
            </w:pPr>
            <w:proofErr w:type="spellStart"/>
            <w:r w:rsidRPr="00854480">
              <w:rPr>
                <w:rFonts w:ascii="ArialMT" w:hAnsi="ArialMT"/>
                <w:color w:val="FFC000"/>
                <w:sz w:val="20"/>
                <w:szCs w:val="20"/>
              </w:rPr>
              <w:t>i</w:t>
            </w:r>
            <w:proofErr w:type="spellEnd"/>
            <w:r w:rsidRPr="00854480">
              <w:rPr>
                <w:rFonts w:ascii="ArialMT" w:hAnsi="ArialMT"/>
                <w:color w:val="FFC000"/>
                <w:sz w:val="20"/>
                <w:szCs w:val="20"/>
              </w:rPr>
              <w:t xml:space="preserve">. the FSMO shall not have to reapply for accreditation if the cause(s) for suspension is corrected within six (6) months after written notification of the suspension (the effective date); </w:t>
            </w:r>
          </w:p>
          <w:p w14:paraId="6D0FE88B" w14:textId="77777777" w:rsidR="004B38E6" w:rsidRDefault="004B38E6" w:rsidP="00E608D4">
            <w:pPr>
              <w:pStyle w:val="NormalWeb"/>
              <w:spacing w:before="0" w:beforeAutospacing="0" w:after="0" w:afterAutospacing="0"/>
              <w:rPr>
                <w:rFonts w:ascii="ArialMT" w:hAnsi="ArialMT"/>
                <w:color w:val="FFC000"/>
                <w:sz w:val="20"/>
                <w:szCs w:val="20"/>
              </w:rPr>
            </w:pPr>
            <w:r w:rsidRPr="004C402E">
              <w:rPr>
                <w:rFonts w:ascii="ArialMT" w:hAnsi="ArialMT"/>
                <w:color w:val="FFC000"/>
                <w:sz w:val="20"/>
                <w:szCs w:val="20"/>
                <w:highlight w:val="cyan"/>
              </w:rPr>
              <w:t xml:space="preserve">ii. </w:t>
            </w:r>
            <w:r w:rsidRPr="004C402E">
              <w:rPr>
                <w:rFonts w:ascii="Arial" w:hAnsi="Arial" w:cs="Arial"/>
                <w:sz w:val="20"/>
                <w:szCs w:val="20"/>
                <w:highlight w:val="cyan"/>
              </w:rPr>
              <w:t xml:space="preserve">the FSMO cannot </w:t>
            </w:r>
            <w:r w:rsidRPr="004C402E">
              <w:rPr>
                <w:rFonts w:ascii="ArialMT" w:hAnsi="ArialMT"/>
                <w:color w:val="000000"/>
                <w:sz w:val="20"/>
                <w:szCs w:val="20"/>
                <w:highlight w:val="cyan"/>
              </w:rPr>
              <w:t>continue to provide accredited sample or measure or report data in the affected areas of accreditation, during the period of suspension</w:t>
            </w:r>
            <w:r w:rsidRPr="00854480">
              <w:rPr>
                <w:rFonts w:ascii="ArialMT" w:hAnsi="ArialMT"/>
                <w:color w:val="FFC000"/>
                <w:sz w:val="20"/>
                <w:szCs w:val="20"/>
              </w:rPr>
              <w:t xml:space="preserve"> </w:t>
            </w:r>
            <w:r>
              <w:rPr>
                <w:rFonts w:ascii="ArialMT" w:hAnsi="ArialMT"/>
                <w:color w:val="FFC000"/>
                <w:sz w:val="20"/>
                <w:szCs w:val="20"/>
              </w:rPr>
              <w:t>(</w:t>
            </w:r>
          </w:p>
          <w:p w14:paraId="16591489" w14:textId="77777777" w:rsidR="004B38E6" w:rsidRPr="004C402E" w:rsidRDefault="004B38E6" w:rsidP="00E608D4">
            <w:pPr>
              <w:pStyle w:val="NormalWeb"/>
              <w:spacing w:before="0" w:beforeAutospacing="0" w:after="0" w:afterAutospacing="0"/>
              <w:rPr>
                <w:rFonts w:ascii="ArialMT" w:hAnsi="ArialMT"/>
                <w:color w:val="FFC000"/>
                <w:sz w:val="20"/>
                <w:szCs w:val="20"/>
              </w:rPr>
            </w:pPr>
            <w:r>
              <w:rPr>
                <w:rFonts w:ascii="ArialMT" w:hAnsi="ArialMT"/>
                <w:color w:val="FFC000"/>
                <w:sz w:val="20"/>
                <w:szCs w:val="20"/>
              </w:rPr>
              <w:br/>
            </w:r>
            <w:r w:rsidRPr="00854480">
              <w:rPr>
                <w:rFonts w:ascii="ArialMT" w:hAnsi="ArialMT"/>
                <w:color w:val="FFC000"/>
                <w:sz w:val="20"/>
                <w:szCs w:val="20"/>
              </w:rPr>
              <w:t xml:space="preserve">iii. the FSMO’s suspended accreditation status for any impacted area shall change to accredited when it demonstrates to the accreditation body that it once again complies with the FSMO Volume I Standard; and </w:t>
            </w:r>
          </w:p>
          <w:p w14:paraId="72757EF1"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iv. the FSMO's accreditation shall be revoked in total or in part if the FSMO fails to correct the causes of suspension within six (6) </w:t>
            </w:r>
            <w:r w:rsidRPr="00854480">
              <w:rPr>
                <w:rFonts w:ascii="ArialMT" w:hAnsi="ArialMT"/>
                <w:color w:val="FFC000"/>
                <w:sz w:val="20"/>
                <w:szCs w:val="20"/>
              </w:rPr>
              <w:lastRenderedPageBreak/>
              <w:t xml:space="preserve">months after the effective date of the suspension. </w:t>
            </w:r>
          </w:p>
          <w:p w14:paraId="2093E614"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NOTE 1: Suspension means the temporary removal of a FSMO’s accreditation for a defined period of time, not to exceed six (6) months. The purpose of suspension is to allow a FSMO time to correct deficiencies or an area of non-compliance with the FSMO Volume I Standard. </w:t>
            </w:r>
          </w:p>
          <w:p w14:paraId="64EE50ED"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NOTE 2: The accreditation body should not suspend the FSMO’s accreditation without the right to due process as set forth by the accreditation body. </w:t>
            </w:r>
          </w:p>
          <w:p w14:paraId="25A36EC3"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c) Reasons for suspension include failure to continue to meet the requirements of accreditation including, but not limited to: </w:t>
            </w:r>
          </w:p>
          <w:p w14:paraId="09DD0071" w14:textId="77777777" w:rsidR="004B38E6" w:rsidRPr="00854480" w:rsidRDefault="004B38E6" w:rsidP="00E608D4">
            <w:pPr>
              <w:pStyle w:val="NormalWeb"/>
              <w:spacing w:before="0" w:beforeAutospacing="0" w:after="0" w:afterAutospacing="0"/>
              <w:rPr>
                <w:color w:val="FFC000"/>
              </w:rPr>
            </w:pPr>
            <w:proofErr w:type="spellStart"/>
            <w:r w:rsidRPr="00854480">
              <w:rPr>
                <w:rFonts w:ascii="ArialMT" w:hAnsi="ArialMT"/>
                <w:color w:val="FFC000"/>
                <w:sz w:val="20"/>
                <w:szCs w:val="20"/>
              </w:rPr>
              <w:t>i</w:t>
            </w:r>
            <w:proofErr w:type="spellEnd"/>
            <w:r w:rsidRPr="00854480">
              <w:rPr>
                <w:rFonts w:ascii="ArialMT" w:hAnsi="ArialMT"/>
                <w:color w:val="FFC000"/>
                <w:sz w:val="20"/>
                <w:szCs w:val="20"/>
              </w:rPr>
              <w:t xml:space="preserve">. failure to successfully demonstrate ongoing competency; </w:t>
            </w:r>
          </w:p>
          <w:p w14:paraId="7E669B1B"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ii. failure to notify the accreditation body of any changes in key accreditation criteria required to maintain accreditation; as per Clause 8; </w:t>
            </w:r>
          </w:p>
          <w:p w14:paraId="41595385"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iii. failure for cause based on information made available to and verified by the accreditation body; </w:t>
            </w:r>
          </w:p>
          <w:p w14:paraId="1AE5E0C6"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iv. failure to maintain a Quality manual (see TNI Standard Volume 1, General Requirements for Field Sampling and Measurement Organizations); </w:t>
            </w:r>
          </w:p>
          <w:p w14:paraId="7FECBC08" w14:textId="77777777" w:rsidR="004B38E6" w:rsidRPr="00854480"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v. failure to employ staff that meet the qualifications for education, training and experience as required; and </w:t>
            </w:r>
          </w:p>
          <w:p w14:paraId="37F67046" w14:textId="77777777" w:rsidR="004B38E6" w:rsidRPr="00333ADA" w:rsidRDefault="004B38E6" w:rsidP="00E608D4">
            <w:pPr>
              <w:pStyle w:val="NormalWeb"/>
              <w:spacing w:before="0" w:beforeAutospacing="0" w:after="0" w:afterAutospacing="0"/>
              <w:rPr>
                <w:color w:val="FFC000"/>
              </w:rPr>
            </w:pPr>
            <w:r w:rsidRPr="00854480">
              <w:rPr>
                <w:rFonts w:ascii="ArialMT" w:hAnsi="ArialMT"/>
                <w:color w:val="FFC000"/>
                <w:sz w:val="20"/>
                <w:szCs w:val="20"/>
              </w:rPr>
              <w:t xml:space="preserve">vi. a finding by the accreditation body during an assessment that the public interest, safety or </w:t>
            </w:r>
            <w:r w:rsidRPr="00854480">
              <w:rPr>
                <w:rFonts w:ascii="ArialMT" w:hAnsi="ArialMT"/>
                <w:color w:val="FFC000"/>
                <w:sz w:val="20"/>
                <w:szCs w:val="20"/>
              </w:rPr>
              <w:lastRenderedPageBreak/>
              <w:t xml:space="preserve">welfare imperatively requires such emergency action. </w:t>
            </w:r>
          </w:p>
        </w:tc>
        <w:tc>
          <w:tcPr>
            <w:tcW w:w="3131" w:type="dxa"/>
          </w:tcPr>
          <w:p w14:paraId="043E0087" w14:textId="77777777" w:rsidR="004B38E6" w:rsidRDefault="004B38E6"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 to after 7.11.1 and modified FSMO language in blue</w:t>
            </w:r>
          </w:p>
        </w:tc>
        <w:tc>
          <w:tcPr>
            <w:tcW w:w="3297" w:type="dxa"/>
          </w:tcPr>
          <w:p w14:paraId="59A6FF60" w14:textId="77777777" w:rsidR="004B38E6" w:rsidRDefault="004B38E6" w:rsidP="00E608D4">
            <w:pPr>
              <w:rPr>
                <w:rFonts w:ascii="Arial" w:hAnsi="Arial" w:cs="Arial"/>
                <w:sz w:val="20"/>
                <w:szCs w:val="20"/>
              </w:rPr>
            </w:pPr>
            <w:r>
              <w:rPr>
                <w:rFonts w:ascii="Arial" w:hAnsi="Arial" w:cs="Arial"/>
                <w:sz w:val="20"/>
                <w:szCs w:val="20"/>
              </w:rPr>
              <w:t>Retain FSMO 2914 language and modify the language to allow reporting of information and performing work but not claiming accreditation during suspension</w:t>
            </w:r>
          </w:p>
        </w:tc>
        <w:tc>
          <w:tcPr>
            <w:tcW w:w="3999" w:type="dxa"/>
          </w:tcPr>
          <w:p w14:paraId="769FF8E3" w14:textId="77777777" w:rsidR="004B38E6" w:rsidRPr="00DC2089" w:rsidRDefault="004B38E6" w:rsidP="00E608D4">
            <w:pPr>
              <w:rPr>
                <w:rFonts w:ascii="Arial" w:hAnsi="Arial" w:cs="Arial"/>
                <w:sz w:val="20"/>
                <w:szCs w:val="20"/>
              </w:rPr>
            </w:pPr>
          </w:p>
        </w:tc>
      </w:tr>
      <w:tr w:rsidR="004B38E6" w:rsidRPr="00DC2089" w14:paraId="5BAF6BF3" w14:textId="77777777" w:rsidTr="004B38E6">
        <w:tc>
          <w:tcPr>
            <w:tcW w:w="750" w:type="dxa"/>
          </w:tcPr>
          <w:p w14:paraId="3E568727" w14:textId="77777777" w:rsidR="004B38E6" w:rsidRDefault="004B38E6" w:rsidP="00E608D4">
            <w:pPr>
              <w:rPr>
                <w:rFonts w:ascii="Arial" w:hAnsi="Arial" w:cs="Arial"/>
                <w:sz w:val="20"/>
                <w:szCs w:val="20"/>
              </w:rPr>
            </w:pPr>
            <w:r>
              <w:rPr>
                <w:rFonts w:ascii="Arial" w:hAnsi="Arial" w:cs="Arial"/>
                <w:sz w:val="20"/>
                <w:szCs w:val="20"/>
              </w:rPr>
              <w:lastRenderedPageBreak/>
              <w:t>115</w:t>
            </w:r>
          </w:p>
        </w:tc>
        <w:tc>
          <w:tcPr>
            <w:tcW w:w="3218" w:type="dxa"/>
          </w:tcPr>
          <w:p w14:paraId="188BAD0D" w14:textId="77777777" w:rsidR="004B38E6" w:rsidRPr="00AA33D6" w:rsidRDefault="004B38E6" w:rsidP="00E608D4">
            <w:pPr>
              <w:pStyle w:val="NormalWeb"/>
              <w:spacing w:before="0" w:beforeAutospacing="0" w:after="120" w:afterAutospacing="0"/>
              <w:rPr>
                <w:rFonts w:ascii="Arial" w:hAnsi="Arial" w:cs="Arial"/>
                <w:color w:val="FFC000"/>
              </w:rPr>
            </w:pPr>
            <w:r w:rsidRPr="00AA33D6">
              <w:rPr>
                <w:rFonts w:ascii="Arial" w:hAnsi="Arial" w:cs="Arial"/>
                <w:color w:val="FFC000"/>
                <w:sz w:val="20"/>
                <w:szCs w:val="20"/>
              </w:rPr>
              <w:t xml:space="preserve">7.13.2 </w:t>
            </w:r>
            <w:r w:rsidRPr="00AA33D6">
              <w:rPr>
                <w:rFonts w:ascii="Arial" w:hAnsi="Arial" w:cs="Arial"/>
                <w:i/>
                <w:iCs/>
                <w:color w:val="FFC000"/>
                <w:sz w:val="20"/>
                <w:szCs w:val="20"/>
              </w:rPr>
              <w:t xml:space="preserve">ISO/IEC 17011:2004(E), Clause 7.13.2 The accreditation body shall make decisions to suspend and/or withdraw accreditation when an accredited CAB has persistently failed to meet the requirements of accreditation or to abide by the rules for accreditation. </w:t>
            </w:r>
          </w:p>
          <w:p w14:paraId="417A82F2" w14:textId="77777777" w:rsidR="004B38E6" w:rsidRDefault="004B38E6" w:rsidP="00E608D4">
            <w:pPr>
              <w:pStyle w:val="NormalWeb"/>
              <w:spacing w:before="0" w:beforeAutospacing="0" w:after="120" w:afterAutospacing="0"/>
              <w:rPr>
                <w:rFonts w:ascii="Arial" w:hAnsi="Arial" w:cs="Arial"/>
                <w:i/>
                <w:iCs/>
                <w:color w:val="FFC000"/>
                <w:sz w:val="20"/>
                <w:szCs w:val="20"/>
              </w:rPr>
            </w:pPr>
            <w:r w:rsidRPr="00AA33D6">
              <w:rPr>
                <w:rFonts w:ascii="Arial" w:hAnsi="Arial" w:cs="Arial"/>
                <w:i/>
                <w:iCs/>
                <w:color w:val="FFC000"/>
                <w:sz w:val="20"/>
                <w:szCs w:val="20"/>
              </w:rPr>
              <w:t>NOTE: The CAB may ask for suspension or withdrawal of accreditation.</w:t>
            </w:r>
          </w:p>
          <w:p w14:paraId="13FE52BC" w14:textId="77777777" w:rsidR="004B38E6" w:rsidRPr="00AA33D6" w:rsidRDefault="004B38E6" w:rsidP="00E608D4">
            <w:pPr>
              <w:pStyle w:val="NormalWeb"/>
              <w:spacing w:before="0" w:beforeAutospacing="0" w:after="120" w:afterAutospacing="0"/>
              <w:rPr>
                <w:rFonts w:ascii="Arial" w:hAnsi="Arial" w:cs="Arial"/>
                <w:color w:val="FFC000"/>
              </w:rPr>
            </w:pPr>
            <w:r w:rsidRPr="00AA33D6">
              <w:rPr>
                <w:rFonts w:ascii="Arial" w:hAnsi="Arial" w:cs="Arial"/>
                <w:i/>
                <w:iCs/>
                <w:color w:val="FFC000"/>
                <w:sz w:val="20"/>
                <w:szCs w:val="20"/>
              </w:rPr>
              <w:t xml:space="preserve"> </w:t>
            </w:r>
            <w:r w:rsidRPr="00AA33D6">
              <w:rPr>
                <w:rFonts w:ascii="Arial" w:hAnsi="Arial" w:cs="Arial"/>
                <w:color w:val="FFC000"/>
                <w:sz w:val="20"/>
                <w:szCs w:val="20"/>
              </w:rPr>
              <w:t xml:space="preserve">7.13.3 </w:t>
            </w:r>
            <w:r w:rsidRPr="00AA33D6">
              <w:rPr>
                <w:rFonts w:ascii="Arial" w:hAnsi="Arial" w:cs="Arial"/>
                <w:i/>
                <w:iCs/>
                <w:color w:val="FFC000"/>
                <w:sz w:val="20"/>
                <w:szCs w:val="20"/>
              </w:rPr>
              <w:t xml:space="preserve">ISO/IEC 17011:2004(E), Clause 7.13.3 The accreditation body shall make decisions to reduce the scope of accreditation of the CAB to exclude those parts where the CAB has persistently failed to meet the requirements for accreditation, including competence. </w:t>
            </w:r>
          </w:p>
          <w:p w14:paraId="1EB8C174" w14:textId="77777777" w:rsidR="004B38E6" w:rsidRPr="00333ADA" w:rsidRDefault="004B38E6" w:rsidP="00E608D4">
            <w:pPr>
              <w:pStyle w:val="NormalWeb"/>
              <w:spacing w:before="0" w:beforeAutospacing="0" w:after="120" w:afterAutospacing="0"/>
              <w:rPr>
                <w:rFonts w:ascii="Arial" w:hAnsi="Arial" w:cs="Arial"/>
                <w:color w:val="FFC000"/>
              </w:rPr>
            </w:pPr>
            <w:r w:rsidRPr="00AA33D6">
              <w:rPr>
                <w:rFonts w:ascii="Arial" w:hAnsi="Arial" w:cs="Arial"/>
                <w:i/>
                <w:iCs/>
                <w:color w:val="FFC000"/>
                <w:sz w:val="20"/>
                <w:szCs w:val="20"/>
              </w:rPr>
              <w:t>NOTE: The CAB may ask for reduction of its scope of accreditation.</w:t>
            </w:r>
          </w:p>
        </w:tc>
        <w:tc>
          <w:tcPr>
            <w:tcW w:w="3131" w:type="dxa"/>
          </w:tcPr>
          <w:p w14:paraId="30E239BC" w14:textId="77777777" w:rsidR="004B38E6" w:rsidRDefault="004B38E6"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 xml:space="preserve">Move to 7.11.3 </w:t>
            </w:r>
          </w:p>
        </w:tc>
        <w:tc>
          <w:tcPr>
            <w:tcW w:w="3297" w:type="dxa"/>
          </w:tcPr>
          <w:p w14:paraId="71CDBCC8" w14:textId="77777777" w:rsidR="004B38E6" w:rsidRDefault="004B38E6" w:rsidP="00E608D4">
            <w:pPr>
              <w:rPr>
                <w:rFonts w:ascii="Arial" w:hAnsi="Arial" w:cs="Arial"/>
                <w:sz w:val="20"/>
                <w:szCs w:val="20"/>
              </w:rPr>
            </w:pPr>
            <w:r>
              <w:rPr>
                <w:rFonts w:ascii="Arial" w:hAnsi="Arial" w:cs="Arial"/>
                <w:sz w:val="20"/>
                <w:szCs w:val="20"/>
              </w:rPr>
              <w:t>Retain ISO/IEC 17011:2004 language and FSMO language</w:t>
            </w:r>
          </w:p>
        </w:tc>
        <w:tc>
          <w:tcPr>
            <w:tcW w:w="3999" w:type="dxa"/>
          </w:tcPr>
          <w:p w14:paraId="7CD03C8A" w14:textId="77777777" w:rsidR="004B38E6" w:rsidRPr="00DC2089" w:rsidRDefault="004B38E6" w:rsidP="00E608D4">
            <w:pPr>
              <w:rPr>
                <w:rFonts w:ascii="Arial" w:hAnsi="Arial" w:cs="Arial"/>
                <w:sz w:val="20"/>
                <w:szCs w:val="20"/>
              </w:rPr>
            </w:pPr>
          </w:p>
        </w:tc>
      </w:tr>
      <w:tr w:rsidR="00FD6F00" w:rsidRPr="00DC2089" w14:paraId="39BC4EE1" w14:textId="77777777" w:rsidTr="00FD6F00">
        <w:tc>
          <w:tcPr>
            <w:tcW w:w="750" w:type="dxa"/>
          </w:tcPr>
          <w:p w14:paraId="3D806315" w14:textId="77777777" w:rsidR="00FD6F00" w:rsidRDefault="00FD6F00" w:rsidP="00E608D4">
            <w:pPr>
              <w:rPr>
                <w:rFonts w:ascii="Arial" w:hAnsi="Arial" w:cs="Arial"/>
                <w:sz w:val="20"/>
                <w:szCs w:val="20"/>
              </w:rPr>
            </w:pPr>
            <w:r>
              <w:rPr>
                <w:rFonts w:ascii="Arial" w:hAnsi="Arial" w:cs="Arial"/>
                <w:sz w:val="20"/>
                <w:szCs w:val="20"/>
              </w:rPr>
              <w:t>118</w:t>
            </w:r>
          </w:p>
        </w:tc>
        <w:tc>
          <w:tcPr>
            <w:tcW w:w="3218" w:type="dxa"/>
          </w:tcPr>
          <w:p w14:paraId="0166042F" w14:textId="77777777" w:rsidR="00FD6F00" w:rsidRPr="00D10B79" w:rsidRDefault="00FD6F00" w:rsidP="00E608D4">
            <w:pPr>
              <w:pStyle w:val="NormalWeb"/>
              <w:spacing w:before="0" w:beforeAutospacing="0" w:after="0" w:afterAutospacing="0"/>
              <w:rPr>
                <w:rFonts w:ascii="Arial" w:hAnsi="Arial" w:cs="Arial"/>
                <w:color w:val="FFC000"/>
              </w:rPr>
            </w:pPr>
            <w:r w:rsidRPr="00D10B79">
              <w:rPr>
                <w:rFonts w:ascii="Arial" w:hAnsi="Arial" w:cs="Arial"/>
                <w:color w:val="FFC000"/>
                <w:sz w:val="20"/>
                <w:szCs w:val="20"/>
              </w:rPr>
              <w:t xml:space="preserve">7.10.1.1 The accreditation body shall also have documented standard operating procedures for dealing with complaints and disputes arising from denial, suspension or revocation of FSMO accreditation, or from users of the services of the FSMO or for any other matters impacting accreditation status. </w:t>
            </w:r>
          </w:p>
          <w:p w14:paraId="41BB3399" w14:textId="77777777" w:rsidR="00FD6F00" w:rsidRPr="00D10B79" w:rsidRDefault="00FD6F00" w:rsidP="00E608D4">
            <w:pPr>
              <w:pStyle w:val="NormalWeb"/>
              <w:spacing w:before="0" w:beforeAutospacing="0" w:after="0" w:afterAutospacing="0"/>
              <w:rPr>
                <w:rFonts w:ascii="Arial" w:hAnsi="Arial" w:cs="Arial"/>
                <w:color w:val="FFC000"/>
              </w:rPr>
            </w:pPr>
            <w:r w:rsidRPr="00D10B79">
              <w:rPr>
                <w:rFonts w:ascii="Arial" w:hAnsi="Arial" w:cs="Arial"/>
                <w:color w:val="FFC000"/>
                <w:sz w:val="20"/>
                <w:szCs w:val="20"/>
              </w:rPr>
              <w:t xml:space="preserve">7.10.1.2 The accreditation body shall have a documented policy or procedure for resolving conflicts regarding interpretation of standards that arise between </w:t>
            </w:r>
            <w:r w:rsidRPr="00D10B79">
              <w:rPr>
                <w:rFonts w:ascii="Arial" w:hAnsi="Arial" w:cs="Arial"/>
                <w:color w:val="FFC000"/>
                <w:sz w:val="20"/>
                <w:szCs w:val="20"/>
              </w:rPr>
              <w:lastRenderedPageBreak/>
              <w:t xml:space="preserve">the accreditation body and a FSMO and shall: </w:t>
            </w:r>
          </w:p>
          <w:p w14:paraId="45B75B16" w14:textId="77777777" w:rsidR="00FD6F00" w:rsidRPr="00D10B79" w:rsidRDefault="00FD6F00" w:rsidP="00E608D4">
            <w:pPr>
              <w:pStyle w:val="NormalWeb"/>
              <w:spacing w:before="0" w:beforeAutospacing="0" w:after="0" w:afterAutospacing="0"/>
              <w:rPr>
                <w:rFonts w:ascii="Arial" w:hAnsi="Arial" w:cs="Arial"/>
                <w:color w:val="FFC000"/>
              </w:rPr>
            </w:pPr>
            <w:r w:rsidRPr="00D10B79">
              <w:rPr>
                <w:rFonts w:ascii="Arial" w:hAnsi="Arial" w:cs="Arial"/>
                <w:color w:val="FFC000"/>
                <w:sz w:val="20"/>
                <w:szCs w:val="20"/>
              </w:rPr>
              <w:t xml:space="preserve">a) communicate the final consensus interpretation of the Standard to the relevant FSMO, and </w:t>
            </w:r>
          </w:p>
          <w:p w14:paraId="262E2C84" w14:textId="77777777" w:rsidR="00FD6F00" w:rsidRPr="00D10B79" w:rsidRDefault="00FD6F00" w:rsidP="00E608D4">
            <w:pPr>
              <w:pStyle w:val="NormalWeb"/>
              <w:spacing w:before="0" w:beforeAutospacing="0" w:after="0" w:afterAutospacing="0"/>
              <w:rPr>
                <w:rFonts w:ascii="Arial" w:hAnsi="Arial" w:cs="Arial"/>
                <w:color w:val="FFC000"/>
              </w:rPr>
            </w:pPr>
            <w:r w:rsidRPr="00D10B79">
              <w:rPr>
                <w:rFonts w:ascii="Arial" w:hAnsi="Arial" w:cs="Arial"/>
                <w:color w:val="FFC000"/>
                <w:sz w:val="20"/>
                <w:szCs w:val="20"/>
              </w:rPr>
              <w:t xml:space="preserve">b) make the consensus interpretation available and easily accessible to other interested parties. 7.10.1.3 Due Process </w:t>
            </w:r>
          </w:p>
          <w:p w14:paraId="546E8F68" w14:textId="77777777" w:rsidR="00FD6F00" w:rsidRPr="00D10B79" w:rsidRDefault="00FD6F00" w:rsidP="00E608D4">
            <w:pPr>
              <w:pStyle w:val="NormalWeb"/>
              <w:spacing w:before="0" w:beforeAutospacing="0" w:after="0" w:afterAutospacing="0"/>
              <w:rPr>
                <w:rFonts w:ascii="Arial" w:hAnsi="Arial" w:cs="Arial"/>
                <w:color w:val="FFC000"/>
              </w:rPr>
            </w:pPr>
            <w:r w:rsidRPr="00D10B79">
              <w:rPr>
                <w:rFonts w:ascii="Arial" w:hAnsi="Arial" w:cs="Arial"/>
                <w:color w:val="FFC000"/>
                <w:sz w:val="20"/>
                <w:szCs w:val="20"/>
              </w:rPr>
              <w:t xml:space="preserve">As a matter of course, the accreditation body shall document in writing and clearly communicate to the FSMO any decisions and supporting information, such as citations from this Standard and/or the FSMO Volume I Standard, impacting the FSMO accreditation status. </w:t>
            </w:r>
          </w:p>
          <w:p w14:paraId="30805F40" w14:textId="77777777" w:rsidR="00FD6F00" w:rsidRPr="00D10B79" w:rsidRDefault="00FD6F00" w:rsidP="00E608D4">
            <w:pPr>
              <w:pStyle w:val="NormalWeb"/>
              <w:spacing w:before="0" w:beforeAutospacing="0" w:after="0" w:afterAutospacing="0"/>
              <w:rPr>
                <w:rFonts w:ascii="Arial" w:hAnsi="Arial" w:cs="Arial"/>
                <w:color w:val="FFC000"/>
              </w:rPr>
            </w:pPr>
            <w:r w:rsidRPr="00D10B79">
              <w:rPr>
                <w:rFonts w:ascii="Arial" w:hAnsi="Arial" w:cs="Arial"/>
                <w:color w:val="FFC000"/>
                <w:sz w:val="20"/>
                <w:szCs w:val="20"/>
              </w:rPr>
              <w:t xml:space="preserve">NOTE: Regardless of the language in this Standard concerning actions such as denial, suspension and revocation of accreditation, a FSMO is always entitled to the right of due process. Due process rights are delineated in the appropriate state laws and regulations. Since these laws and regulations may vary from state to state, FSMO’s seeking accreditation are encouraged to become familiar with the specific laws and regulations governing due process. </w:t>
            </w:r>
          </w:p>
          <w:p w14:paraId="47D2E541" w14:textId="77777777" w:rsidR="00FD6F00" w:rsidRPr="000F0D17" w:rsidRDefault="00FD6F00" w:rsidP="00E608D4">
            <w:pPr>
              <w:pStyle w:val="NormalWeb"/>
              <w:spacing w:before="0" w:beforeAutospacing="0" w:after="0" w:afterAutospacing="0"/>
              <w:rPr>
                <w:rFonts w:ascii="ArialMT" w:hAnsi="ArialMT"/>
                <w:color w:val="FFC000"/>
                <w:sz w:val="20"/>
                <w:szCs w:val="20"/>
              </w:rPr>
            </w:pPr>
          </w:p>
        </w:tc>
        <w:tc>
          <w:tcPr>
            <w:tcW w:w="3131" w:type="dxa"/>
          </w:tcPr>
          <w:p w14:paraId="00B1C1A3" w14:textId="77777777" w:rsidR="00FD6F00" w:rsidRDefault="00FD6F00"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lastRenderedPageBreak/>
              <w:t>Moved to after 7.13.1</w:t>
            </w:r>
          </w:p>
        </w:tc>
        <w:tc>
          <w:tcPr>
            <w:tcW w:w="3297" w:type="dxa"/>
          </w:tcPr>
          <w:p w14:paraId="3E5E4795" w14:textId="77777777" w:rsidR="00FD6F00" w:rsidRDefault="00FD6F00" w:rsidP="00E608D4">
            <w:pPr>
              <w:rPr>
                <w:rFonts w:ascii="Arial" w:hAnsi="Arial" w:cs="Arial"/>
                <w:sz w:val="20"/>
                <w:szCs w:val="20"/>
              </w:rPr>
            </w:pPr>
            <w:r>
              <w:rPr>
                <w:rFonts w:ascii="Arial" w:hAnsi="Arial" w:cs="Arial"/>
                <w:sz w:val="20"/>
                <w:szCs w:val="20"/>
              </w:rPr>
              <w:t>Retain FSMO 2014 language</w:t>
            </w:r>
          </w:p>
        </w:tc>
        <w:tc>
          <w:tcPr>
            <w:tcW w:w="3999" w:type="dxa"/>
          </w:tcPr>
          <w:p w14:paraId="41ECEFE7" w14:textId="77777777" w:rsidR="00FD6F00" w:rsidRPr="00DC2089" w:rsidRDefault="00FD6F00" w:rsidP="00E608D4">
            <w:pPr>
              <w:rPr>
                <w:rFonts w:ascii="Arial" w:hAnsi="Arial" w:cs="Arial"/>
                <w:sz w:val="20"/>
                <w:szCs w:val="20"/>
              </w:rPr>
            </w:pPr>
          </w:p>
        </w:tc>
      </w:tr>
      <w:tr w:rsidR="00FD6F00" w:rsidRPr="00DC2089" w14:paraId="1A7C8773" w14:textId="77777777" w:rsidTr="00FD6F00">
        <w:tc>
          <w:tcPr>
            <w:tcW w:w="750" w:type="dxa"/>
          </w:tcPr>
          <w:p w14:paraId="082ADF0A" w14:textId="77777777" w:rsidR="00FD6F00" w:rsidRDefault="00FD6F00" w:rsidP="00E608D4">
            <w:pPr>
              <w:rPr>
                <w:rFonts w:ascii="Arial" w:hAnsi="Arial" w:cs="Arial"/>
                <w:sz w:val="20"/>
                <w:szCs w:val="20"/>
              </w:rPr>
            </w:pPr>
            <w:r>
              <w:rPr>
                <w:rFonts w:ascii="Arial" w:hAnsi="Arial" w:cs="Arial"/>
                <w:sz w:val="20"/>
                <w:szCs w:val="20"/>
              </w:rPr>
              <w:t>119</w:t>
            </w:r>
          </w:p>
        </w:tc>
        <w:tc>
          <w:tcPr>
            <w:tcW w:w="3218" w:type="dxa"/>
          </w:tcPr>
          <w:p w14:paraId="6FBB392E" w14:textId="77777777" w:rsidR="00FD6F00" w:rsidRPr="00227E7B" w:rsidRDefault="00FD6F00" w:rsidP="00E608D4">
            <w:pPr>
              <w:pStyle w:val="NormalWeb"/>
              <w:rPr>
                <w:color w:val="FFC000"/>
              </w:rPr>
            </w:pPr>
            <w:r w:rsidRPr="00AD1C46">
              <w:rPr>
                <w:rFonts w:ascii="Arial" w:hAnsi="Arial" w:cs="Arial"/>
                <w:i/>
                <w:iCs/>
                <w:color w:val="FFC000"/>
                <w:sz w:val="20"/>
                <w:szCs w:val="20"/>
              </w:rPr>
              <w:t>NOTE: Those accreditation bodies that are signatories to a mutual recognition arrangement may refer to the obligations of the mutual recognition arrangement in their policies. (5.2.1 17011:2004)</w:t>
            </w:r>
          </w:p>
        </w:tc>
        <w:tc>
          <w:tcPr>
            <w:tcW w:w="3131" w:type="dxa"/>
          </w:tcPr>
          <w:p w14:paraId="7C8D7C8A" w14:textId="77777777" w:rsidR="00FD6F00" w:rsidRDefault="00FD6F00"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r>
              <w:rPr>
                <w:rFonts w:eastAsia="Arial Unicode MS"/>
                <w:b w:val="0"/>
                <w:spacing w:val="-2"/>
              </w:rPr>
              <w:t xml:space="preserve">Move to after 9.1.2 </w:t>
            </w:r>
          </w:p>
        </w:tc>
        <w:tc>
          <w:tcPr>
            <w:tcW w:w="3297" w:type="dxa"/>
          </w:tcPr>
          <w:p w14:paraId="5AEFAA73" w14:textId="77777777" w:rsidR="00FD6F00" w:rsidRDefault="00FD6F00" w:rsidP="00E608D4">
            <w:pPr>
              <w:rPr>
                <w:rFonts w:ascii="Arial" w:hAnsi="Arial" w:cs="Arial"/>
                <w:sz w:val="20"/>
                <w:szCs w:val="20"/>
              </w:rPr>
            </w:pPr>
            <w:r>
              <w:rPr>
                <w:rFonts w:ascii="Arial" w:hAnsi="Arial" w:cs="Arial"/>
                <w:sz w:val="20"/>
                <w:szCs w:val="20"/>
              </w:rPr>
              <w:t>Retain FSMO 2014 language</w:t>
            </w:r>
          </w:p>
        </w:tc>
        <w:tc>
          <w:tcPr>
            <w:tcW w:w="3999" w:type="dxa"/>
          </w:tcPr>
          <w:p w14:paraId="376AE268" w14:textId="77777777" w:rsidR="00FD6F00" w:rsidRPr="00DC2089" w:rsidRDefault="00FD6F00" w:rsidP="00E608D4">
            <w:pPr>
              <w:rPr>
                <w:rFonts w:ascii="Arial" w:hAnsi="Arial" w:cs="Arial"/>
                <w:sz w:val="20"/>
                <w:szCs w:val="20"/>
              </w:rPr>
            </w:pPr>
          </w:p>
        </w:tc>
      </w:tr>
    </w:tbl>
    <w:p w14:paraId="556DEE5C" w14:textId="755E25B2" w:rsidR="00D5393C" w:rsidRDefault="00D5393C"/>
    <w:p w14:paraId="37D91B8B" w14:textId="1F028355" w:rsidR="00D5393C" w:rsidRDefault="00D5393C"/>
    <w:p w14:paraId="3E751392" w14:textId="77777777" w:rsidR="00D5393C" w:rsidRDefault="00D5393C"/>
    <w:p w14:paraId="0491B6A3" w14:textId="6EE983DC" w:rsidR="001D1968" w:rsidRDefault="001D1968"/>
    <w:p w14:paraId="0F748430" w14:textId="03FFE342" w:rsidR="0015271A" w:rsidRDefault="0015271A"/>
    <w:p w14:paraId="0B87D7BC" w14:textId="77777777" w:rsidR="00903787" w:rsidRDefault="00903787">
      <w:pPr>
        <w:rPr>
          <w:b/>
          <w:bCs/>
        </w:rPr>
      </w:pPr>
      <w:r>
        <w:rPr>
          <w:b/>
          <w:bCs/>
        </w:rPr>
        <w:br w:type="page"/>
      </w:r>
    </w:p>
    <w:p w14:paraId="0ABE08D6" w14:textId="5A83C0C9" w:rsidR="0015271A" w:rsidRPr="00903787" w:rsidRDefault="0015271A">
      <w:pPr>
        <w:rPr>
          <w:b/>
          <w:bCs/>
        </w:rPr>
      </w:pPr>
      <w:r w:rsidRPr="00903787">
        <w:rPr>
          <w:b/>
          <w:bCs/>
        </w:rPr>
        <w:lastRenderedPageBreak/>
        <w:t xml:space="preserve">Added EL language </w:t>
      </w:r>
      <w:r w:rsidR="00903787" w:rsidRPr="00903787">
        <w:rPr>
          <w:b/>
          <w:bCs/>
        </w:rPr>
        <w:t xml:space="preserve">or modified </w:t>
      </w:r>
      <w:r w:rsidRPr="00903787">
        <w:rPr>
          <w:b/>
          <w:bCs/>
        </w:rPr>
        <w:t xml:space="preserve">from proposed </w:t>
      </w:r>
      <w:r w:rsidR="00903787" w:rsidRPr="00903787">
        <w:rPr>
          <w:b/>
          <w:bCs/>
        </w:rPr>
        <w:t>New draft standard</w:t>
      </w:r>
    </w:p>
    <w:p w14:paraId="7060247E" w14:textId="3364EF4F" w:rsidR="001D1968" w:rsidRDefault="001D1968"/>
    <w:tbl>
      <w:tblPr>
        <w:tblStyle w:val="TableGrid"/>
        <w:tblW w:w="14395" w:type="dxa"/>
        <w:tblLook w:val="04A0" w:firstRow="1" w:lastRow="0" w:firstColumn="1" w:lastColumn="0" w:noHBand="0" w:noVBand="1"/>
      </w:tblPr>
      <w:tblGrid>
        <w:gridCol w:w="750"/>
        <w:gridCol w:w="3218"/>
        <w:gridCol w:w="3131"/>
        <w:gridCol w:w="3297"/>
        <w:gridCol w:w="3999"/>
      </w:tblGrid>
      <w:tr w:rsidR="003F0A28" w:rsidRPr="00DC2089" w14:paraId="7FA72D7F" w14:textId="77777777" w:rsidTr="00E608D4">
        <w:trPr>
          <w:tblHeader/>
        </w:trPr>
        <w:tc>
          <w:tcPr>
            <w:tcW w:w="750" w:type="dxa"/>
          </w:tcPr>
          <w:p w14:paraId="1DCE2EAB" w14:textId="77777777" w:rsidR="003F0A28" w:rsidRPr="00DC2089" w:rsidRDefault="003F0A28" w:rsidP="00E608D4">
            <w:pPr>
              <w:rPr>
                <w:rFonts w:ascii="Arial" w:hAnsi="Arial" w:cs="Arial"/>
                <w:sz w:val="20"/>
                <w:szCs w:val="20"/>
              </w:rPr>
            </w:pPr>
          </w:p>
        </w:tc>
        <w:tc>
          <w:tcPr>
            <w:tcW w:w="3218" w:type="dxa"/>
            <w:shd w:val="clear" w:color="auto" w:fill="D9E2F3" w:themeFill="accent1" w:themeFillTint="33"/>
          </w:tcPr>
          <w:p w14:paraId="09E10960"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Original Text (FSMO Vol</w:t>
            </w:r>
            <w:r>
              <w:rPr>
                <w:rFonts w:ascii="Arial" w:eastAsia="Times New Roman" w:hAnsi="Arial" w:cs="Arial"/>
                <w:b/>
                <w:bCs/>
                <w:sz w:val="20"/>
                <w:szCs w:val="20"/>
              </w:rPr>
              <w:t xml:space="preserve"> </w:t>
            </w:r>
            <w:r w:rsidRPr="00DC2089">
              <w:rPr>
                <w:rFonts w:ascii="Arial" w:eastAsia="Times New Roman" w:hAnsi="Arial" w:cs="Arial"/>
                <w:b/>
                <w:bCs/>
                <w:sz w:val="20"/>
                <w:szCs w:val="20"/>
              </w:rPr>
              <w:t>2 2014)</w:t>
            </w:r>
          </w:p>
        </w:tc>
        <w:tc>
          <w:tcPr>
            <w:tcW w:w="3131" w:type="dxa"/>
            <w:shd w:val="clear" w:color="auto" w:fill="D9E2F3" w:themeFill="accent1" w:themeFillTint="33"/>
          </w:tcPr>
          <w:p w14:paraId="193164A5"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 xml:space="preserve">Suggested Change </w:t>
            </w:r>
          </w:p>
        </w:tc>
        <w:tc>
          <w:tcPr>
            <w:tcW w:w="3297" w:type="dxa"/>
            <w:shd w:val="clear" w:color="auto" w:fill="D9E2F3" w:themeFill="accent1" w:themeFillTint="33"/>
          </w:tcPr>
          <w:p w14:paraId="16EECD55" w14:textId="77777777" w:rsidR="003F0A28" w:rsidRPr="00DC2089" w:rsidRDefault="003F0A28" w:rsidP="00E608D4">
            <w:pPr>
              <w:rPr>
                <w:rFonts w:ascii="Arial" w:hAnsi="Arial" w:cs="Arial"/>
                <w:sz w:val="20"/>
                <w:szCs w:val="20"/>
              </w:rPr>
            </w:pPr>
            <w:r w:rsidRPr="00DC2089">
              <w:rPr>
                <w:rFonts w:ascii="Arial" w:eastAsia="Times New Roman" w:hAnsi="Arial" w:cs="Arial"/>
                <w:b/>
                <w:bCs/>
                <w:sz w:val="20"/>
                <w:szCs w:val="20"/>
              </w:rPr>
              <w:t>Justification</w:t>
            </w:r>
          </w:p>
        </w:tc>
        <w:tc>
          <w:tcPr>
            <w:tcW w:w="3999" w:type="dxa"/>
            <w:shd w:val="clear" w:color="auto" w:fill="D9E2F3" w:themeFill="accent1" w:themeFillTint="33"/>
          </w:tcPr>
          <w:p w14:paraId="624802FA" w14:textId="77777777" w:rsidR="003F0A28" w:rsidRPr="00DC2089" w:rsidRDefault="003F0A28" w:rsidP="00E608D4">
            <w:pPr>
              <w:rPr>
                <w:rFonts w:ascii="Arial" w:hAnsi="Arial" w:cs="Arial"/>
                <w:sz w:val="20"/>
                <w:szCs w:val="20"/>
              </w:rPr>
            </w:pPr>
            <w:r w:rsidRPr="00DC2089">
              <w:rPr>
                <w:rFonts w:ascii="Arial" w:hAnsi="Arial" w:cs="Arial"/>
                <w:b/>
                <w:bCs/>
                <w:sz w:val="20"/>
                <w:szCs w:val="20"/>
              </w:rPr>
              <w:t>Public Comments</w:t>
            </w:r>
          </w:p>
        </w:tc>
      </w:tr>
      <w:tr w:rsidR="00903787" w:rsidRPr="00DC2089" w14:paraId="2088D301" w14:textId="77777777" w:rsidTr="00E608D4">
        <w:trPr>
          <w:cantSplit/>
        </w:trPr>
        <w:tc>
          <w:tcPr>
            <w:tcW w:w="750" w:type="dxa"/>
          </w:tcPr>
          <w:p w14:paraId="0DA04CF8" w14:textId="77777777" w:rsidR="00903787" w:rsidRPr="00DC2089" w:rsidRDefault="00903787" w:rsidP="00E608D4">
            <w:pPr>
              <w:rPr>
                <w:rFonts w:ascii="Arial" w:hAnsi="Arial" w:cs="Arial"/>
                <w:sz w:val="20"/>
                <w:szCs w:val="20"/>
              </w:rPr>
            </w:pPr>
            <w:r w:rsidRPr="00DC2089">
              <w:rPr>
                <w:rFonts w:ascii="Arial" w:hAnsi="Arial" w:cs="Arial"/>
                <w:sz w:val="20"/>
                <w:szCs w:val="20"/>
              </w:rPr>
              <w:t>1</w:t>
            </w:r>
          </w:p>
        </w:tc>
        <w:tc>
          <w:tcPr>
            <w:tcW w:w="3218" w:type="dxa"/>
          </w:tcPr>
          <w:p w14:paraId="59B579CB" w14:textId="77777777" w:rsidR="00903787" w:rsidRPr="00DC2089" w:rsidRDefault="00903787" w:rsidP="00E608D4">
            <w:pPr>
              <w:rPr>
                <w:rFonts w:ascii="Arial" w:hAnsi="Arial" w:cs="Arial"/>
                <w:sz w:val="20"/>
                <w:szCs w:val="20"/>
              </w:rPr>
            </w:pPr>
            <w:r w:rsidRPr="00DC2089">
              <w:rPr>
                <w:rFonts w:ascii="Arial" w:hAnsi="Arial" w:cs="Arial"/>
                <w:sz w:val="20"/>
                <w:szCs w:val="20"/>
              </w:rPr>
              <w:t>Removed proposed TNI EL Volume 2 section 6.1.2.9.1 and 6.1.2.9.2 and 6.1.2.9.3 with the revised language here.</w:t>
            </w:r>
          </w:p>
        </w:tc>
        <w:tc>
          <w:tcPr>
            <w:tcW w:w="3131" w:type="dxa"/>
          </w:tcPr>
          <w:p w14:paraId="220E4753" w14:textId="77777777" w:rsidR="00903787" w:rsidRPr="00DC2089" w:rsidRDefault="00903787" w:rsidP="00E608D4">
            <w:pPr>
              <w:rPr>
                <w:rFonts w:ascii="Arial" w:hAnsi="Arial" w:cs="Arial"/>
                <w:sz w:val="20"/>
                <w:szCs w:val="20"/>
              </w:rPr>
            </w:pPr>
            <w:r w:rsidRPr="00DC2089">
              <w:rPr>
                <w:rFonts w:ascii="Arial" w:hAnsi="Arial" w:cs="Arial"/>
                <w:sz w:val="20"/>
                <w:szCs w:val="20"/>
              </w:rPr>
              <w:t>See Red  text for language in Sections 6.1.2.9.1 and 6.1.2.9.2 and 6.1.2.9.3 for new language for FSMO AB assessors</w:t>
            </w:r>
          </w:p>
        </w:tc>
        <w:tc>
          <w:tcPr>
            <w:tcW w:w="3297" w:type="dxa"/>
          </w:tcPr>
          <w:p w14:paraId="18D3082E" w14:textId="77777777" w:rsidR="00903787" w:rsidRPr="00DC2089" w:rsidRDefault="00903787" w:rsidP="00E608D4">
            <w:pPr>
              <w:rPr>
                <w:rFonts w:ascii="Arial" w:hAnsi="Arial" w:cs="Arial"/>
                <w:sz w:val="20"/>
                <w:szCs w:val="20"/>
              </w:rPr>
            </w:pPr>
            <w:r w:rsidRPr="00DC2089">
              <w:rPr>
                <w:rFonts w:ascii="Arial" w:hAnsi="Arial" w:cs="Arial"/>
                <w:sz w:val="20"/>
                <w:szCs w:val="20"/>
              </w:rPr>
              <w:t>Allows ABs to define the requirements for competency and requires the AB to justify how commensurate experience is evaluated by the AB.  Defines the training and on-going training needed for assessors</w:t>
            </w:r>
          </w:p>
        </w:tc>
        <w:tc>
          <w:tcPr>
            <w:tcW w:w="3999" w:type="dxa"/>
          </w:tcPr>
          <w:p w14:paraId="72ED9C0F" w14:textId="77777777" w:rsidR="00903787" w:rsidRPr="00DC2089" w:rsidRDefault="00903787" w:rsidP="00E608D4">
            <w:pPr>
              <w:rPr>
                <w:rFonts w:ascii="Arial" w:hAnsi="Arial" w:cs="Arial"/>
                <w:sz w:val="20"/>
                <w:szCs w:val="20"/>
              </w:rPr>
            </w:pPr>
          </w:p>
        </w:tc>
      </w:tr>
      <w:tr w:rsidR="00903787" w:rsidRPr="00DC2089" w14:paraId="0806D7FE" w14:textId="77777777" w:rsidTr="00903787">
        <w:tc>
          <w:tcPr>
            <w:tcW w:w="750" w:type="dxa"/>
          </w:tcPr>
          <w:p w14:paraId="143A525C" w14:textId="77777777" w:rsidR="00903787" w:rsidRPr="00DC2089" w:rsidRDefault="00903787" w:rsidP="00E608D4">
            <w:pPr>
              <w:rPr>
                <w:rFonts w:ascii="Arial" w:hAnsi="Arial" w:cs="Arial"/>
                <w:sz w:val="20"/>
                <w:szCs w:val="20"/>
              </w:rPr>
            </w:pPr>
            <w:r w:rsidRPr="00DC2089">
              <w:rPr>
                <w:rFonts w:ascii="Arial" w:hAnsi="Arial" w:cs="Arial"/>
                <w:sz w:val="20"/>
                <w:szCs w:val="20"/>
              </w:rPr>
              <w:t>7</w:t>
            </w:r>
          </w:p>
        </w:tc>
        <w:tc>
          <w:tcPr>
            <w:tcW w:w="3218" w:type="dxa"/>
          </w:tcPr>
          <w:p w14:paraId="1C764939" w14:textId="77777777" w:rsidR="00903787" w:rsidRPr="00DC2089" w:rsidRDefault="00903787" w:rsidP="00E608D4">
            <w:pPr>
              <w:rPr>
                <w:rFonts w:ascii="Arial" w:hAnsi="Arial" w:cs="Arial"/>
                <w:sz w:val="20"/>
                <w:szCs w:val="20"/>
              </w:rPr>
            </w:pPr>
            <w:r w:rsidRPr="00DC2089">
              <w:rPr>
                <w:rFonts w:ascii="Arial" w:hAnsi="Arial" w:cs="Arial"/>
                <w:sz w:val="20"/>
                <w:szCs w:val="20"/>
              </w:rPr>
              <w:t>Added language to ISO/IEC 17011:2017 definition for scope of accreditation (3.6)</w:t>
            </w:r>
          </w:p>
          <w:p w14:paraId="00E3D339" w14:textId="77777777" w:rsidR="00903787" w:rsidRPr="00DC2089" w:rsidRDefault="00903787" w:rsidP="00E608D4">
            <w:pPr>
              <w:spacing w:after="120"/>
              <w:rPr>
                <w:rFonts w:ascii="Arial" w:hAnsi="Arial" w:cs="Arial"/>
                <w:sz w:val="20"/>
                <w:szCs w:val="20"/>
              </w:rPr>
            </w:pPr>
            <w:r w:rsidRPr="00DC2089">
              <w:rPr>
                <w:rFonts w:ascii="Arial" w:hAnsi="Arial" w:cs="Arial"/>
                <w:sz w:val="20"/>
                <w:szCs w:val="20"/>
              </w:rPr>
              <w:t>Field of accreditation not defined the same in NEFAP and NELAP language from the TNI EL standard  removed from FMSO V2</w:t>
            </w:r>
          </w:p>
        </w:tc>
        <w:tc>
          <w:tcPr>
            <w:tcW w:w="3131" w:type="dxa"/>
          </w:tcPr>
          <w:p w14:paraId="3F2AD812" w14:textId="77777777" w:rsidR="00903787" w:rsidRPr="00DC2089" w:rsidRDefault="00903787" w:rsidP="00E608D4">
            <w:pPr>
              <w:pStyle w:val="Style1"/>
              <w:adjustRightInd/>
              <w:ind w:right="144"/>
              <w:rPr>
                <w:rFonts w:ascii="Arial" w:eastAsia="Arial Unicode MS" w:hAnsi="Arial" w:cs="Arial"/>
                <w:color w:val="000000"/>
                <w:spacing w:val="-4"/>
                <w:sz w:val="20"/>
                <w:szCs w:val="20"/>
              </w:rPr>
            </w:pPr>
            <w:r w:rsidRPr="00DC2089">
              <w:rPr>
                <w:rFonts w:ascii="Arial" w:eastAsia="Arial Unicode MS" w:hAnsi="Arial" w:cs="Arial"/>
                <w:color w:val="000000"/>
                <w:spacing w:val="-4"/>
                <w:sz w:val="20"/>
                <w:szCs w:val="20"/>
              </w:rPr>
              <w:t xml:space="preserve">(Also </w:t>
            </w:r>
            <w:r w:rsidRPr="004F5E0E">
              <w:rPr>
                <w:rFonts w:ascii="Arial" w:eastAsia="Arial Unicode MS" w:hAnsi="Arial" w:cs="Arial"/>
                <w:color w:val="000000"/>
                <w:spacing w:val="-4"/>
                <w:sz w:val="20"/>
                <w:szCs w:val="20"/>
              </w:rPr>
              <w:t>called</w:t>
            </w:r>
            <w:r w:rsidRPr="00DC2089">
              <w:rPr>
                <w:rFonts w:ascii="Arial" w:eastAsia="Arial Unicode MS" w:hAnsi="Arial" w:cs="Arial"/>
                <w:color w:val="000000"/>
                <w:spacing w:val="-4"/>
                <w:sz w:val="20"/>
                <w:szCs w:val="20"/>
              </w:rPr>
              <w:t xml:space="preserve"> Field of Accreditation)</w:t>
            </w:r>
          </w:p>
          <w:p w14:paraId="69B00461" w14:textId="77777777" w:rsidR="00903787" w:rsidRPr="00DC2089" w:rsidRDefault="00903787" w:rsidP="00E608D4">
            <w:pPr>
              <w:rPr>
                <w:rFonts w:ascii="Arial" w:hAnsi="Arial" w:cs="Arial"/>
                <w:sz w:val="20"/>
                <w:szCs w:val="20"/>
              </w:rPr>
            </w:pPr>
          </w:p>
        </w:tc>
        <w:tc>
          <w:tcPr>
            <w:tcW w:w="3297" w:type="dxa"/>
          </w:tcPr>
          <w:p w14:paraId="20A4DA60" w14:textId="77777777" w:rsidR="00903787" w:rsidRDefault="00903787" w:rsidP="00E608D4">
            <w:pPr>
              <w:rPr>
                <w:rFonts w:ascii="Arial" w:hAnsi="Arial" w:cs="Arial"/>
                <w:sz w:val="20"/>
                <w:szCs w:val="20"/>
              </w:rPr>
            </w:pPr>
            <w:r w:rsidRPr="00DC2089">
              <w:rPr>
                <w:rFonts w:ascii="Arial" w:hAnsi="Arial" w:cs="Arial"/>
                <w:sz w:val="20"/>
                <w:szCs w:val="20"/>
              </w:rPr>
              <w:t>Language used in TNI EL Volume 2 added to FSMO standard but the definition for field of accreditation is not used in Volume 2 so definition not required for field of accreditation</w:t>
            </w:r>
          </w:p>
          <w:p w14:paraId="6F5A663F" w14:textId="77777777" w:rsidR="00903787" w:rsidRPr="00DC2089" w:rsidRDefault="00903787" w:rsidP="00E608D4">
            <w:pPr>
              <w:rPr>
                <w:rFonts w:ascii="Arial" w:hAnsi="Arial" w:cs="Arial"/>
                <w:sz w:val="20"/>
                <w:szCs w:val="20"/>
              </w:rPr>
            </w:pPr>
            <w:r>
              <w:rPr>
                <w:rFonts w:ascii="Arial" w:hAnsi="Arial" w:cs="Arial"/>
                <w:sz w:val="20"/>
                <w:szCs w:val="20"/>
              </w:rPr>
              <w:t>Should this be retained for consistency with EL standard?</w:t>
            </w:r>
          </w:p>
        </w:tc>
        <w:tc>
          <w:tcPr>
            <w:tcW w:w="3999" w:type="dxa"/>
          </w:tcPr>
          <w:p w14:paraId="7A1162C3" w14:textId="77777777" w:rsidR="00903787" w:rsidRPr="00DC2089" w:rsidRDefault="00903787" w:rsidP="00E608D4">
            <w:pPr>
              <w:rPr>
                <w:rFonts w:ascii="Arial" w:hAnsi="Arial" w:cs="Arial"/>
                <w:sz w:val="20"/>
                <w:szCs w:val="20"/>
              </w:rPr>
            </w:pPr>
          </w:p>
        </w:tc>
      </w:tr>
      <w:tr w:rsidR="00394DF5" w:rsidRPr="00DC2089" w14:paraId="1350A6DA" w14:textId="77777777" w:rsidTr="00394DF5">
        <w:tc>
          <w:tcPr>
            <w:tcW w:w="750" w:type="dxa"/>
          </w:tcPr>
          <w:p w14:paraId="12B32967" w14:textId="77777777" w:rsidR="00394DF5" w:rsidRPr="00DC2089" w:rsidRDefault="00394DF5" w:rsidP="00E608D4">
            <w:pPr>
              <w:rPr>
                <w:rFonts w:ascii="Arial" w:hAnsi="Arial" w:cs="Arial"/>
                <w:sz w:val="20"/>
                <w:szCs w:val="20"/>
              </w:rPr>
            </w:pPr>
            <w:r w:rsidRPr="00DC2089">
              <w:rPr>
                <w:rFonts w:ascii="Arial" w:hAnsi="Arial" w:cs="Arial"/>
                <w:sz w:val="20"/>
                <w:szCs w:val="20"/>
              </w:rPr>
              <w:t>19</w:t>
            </w:r>
          </w:p>
        </w:tc>
        <w:tc>
          <w:tcPr>
            <w:tcW w:w="3218" w:type="dxa"/>
          </w:tcPr>
          <w:p w14:paraId="7E481F91" w14:textId="77777777" w:rsidR="00394DF5" w:rsidRPr="00DC2089" w:rsidRDefault="00394DF5" w:rsidP="00E608D4">
            <w:pPr>
              <w:rPr>
                <w:rFonts w:ascii="Arial" w:hAnsi="Arial" w:cs="Arial"/>
                <w:sz w:val="20"/>
                <w:szCs w:val="20"/>
              </w:rPr>
            </w:pPr>
            <w:r>
              <w:rPr>
                <w:rFonts w:ascii="Arial" w:hAnsi="Arial" w:cs="Arial"/>
                <w:sz w:val="20"/>
                <w:szCs w:val="20"/>
              </w:rPr>
              <w:t>None</w:t>
            </w:r>
          </w:p>
        </w:tc>
        <w:tc>
          <w:tcPr>
            <w:tcW w:w="3131" w:type="dxa"/>
          </w:tcPr>
          <w:p w14:paraId="2FF004FF" w14:textId="77777777" w:rsidR="00394DF5" w:rsidRDefault="00394DF5" w:rsidP="00E608D4">
            <w:pPr>
              <w:rPr>
                <w:rFonts w:ascii="Arial" w:hAnsi="Arial" w:cs="Arial"/>
                <w:sz w:val="20"/>
                <w:szCs w:val="20"/>
              </w:rPr>
            </w:pPr>
            <w:r>
              <w:rPr>
                <w:rFonts w:ascii="Arial" w:hAnsi="Arial" w:cs="Arial"/>
                <w:sz w:val="20"/>
                <w:szCs w:val="20"/>
              </w:rPr>
              <w:t>At end of 5.7 add</w:t>
            </w:r>
          </w:p>
          <w:p w14:paraId="25FC8647" w14:textId="77777777" w:rsidR="00394DF5" w:rsidRPr="00DC2089" w:rsidRDefault="00394DF5" w:rsidP="00E608D4">
            <w:pPr>
              <w:rPr>
                <w:rFonts w:ascii="Arial" w:hAnsi="Arial" w:cs="Arial"/>
                <w:sz w:val="20"/>
                <w:szCs w:val="20"/>
              </w:rPr>
            </w:pPr>
            <w:r w:rsidRPr="00AD1C46">
              <w:rPr>
                <w:rFonts w:ascii="Arial" w:hAnsi="Arial" w:cs="Arial"/>
                <w:sz w:val="20"/>
                <w:szCs w:val="20"/>
              </w:rPr>
              <w:t>NOTE:</w:t>
            </w:r>
            <w:r w:rsidRPr="00AD1C46">
              <w:rPr>
                <w:rFonts w:ascii="Arial" w:hAnsi="Arial" w:cs="Arial"/>
                <w:sz w:val="20"/>
                <w:szCs w:val="20"/>
              </w:rPr>
              <w:tab/>
              <w:t>In the case of an accreditation body within a government department or entity, top management refers to the management of the organizational unit (and not the department or entity) having authority and responsibility for the accreditation program</w:t>
            </w:r>
          </w:p>
        </w:tc>
        <w:tc>
          <w:tcPr>
            <w:tcW w:w="3297" w:type="dxa"/>
          </w:tcPr>
          <w:p w14:paraId="63B80AE3" w14:textId="77777777" w:rsidR="00394DF5" w:rsidRPr="00DC2089" w:rsidRDefault="00394DF5" w:rsidP="00E608D4">
            <w:pPr>
              <w:rPr>
                <w:rFonts w:ascii="Arial" w:hAnsi="Arial" w:cs="Arial"/>
                <w:sz w:val="20"/>
                <w:szCs w:val="20"/>
              </w:rPr>
            </w:pPr>
            <w:r>
              <w:rPr>
                <w:rFonts w:ascii="Arial" w:hAnsi="Arial" w:cs="Arial"/>
                <w:sz w:val="20"/>
                <w:szCs w:val="20"/>
              </w:rPr>
              <w:t>From EL Volume 2 language on what to consider for the government agency management</w:t>
            </w:r>
          </w:p>
        </w:tc>
        <w:tc>
          <w:tcPr>
            <w:tcW w:w="3999" w:type="dxa"/>
          </w:tcPr>
          <w:p w14:paraId="2686900A" w14:textId="77777777" w:rsidR="00394DF5" w:rsidRPr="00DC2089" w:rsidRDefault="00394DF5" w:rsidP="00E608D4">
            <w:pPr>
              <w:rPr>
                <w:rFonts w:ascii="Arial" w:hAnsi="Arial" w:cs="Arial"/>
                <w:sz w:val="20"/>
                <w:szCs w:val="20"/>
              </w:rPr>
            </w:pPr>
          </w:p>
        </w:tc>
      </w:tr>
      <w:tr w:rsidR="00F92B47" w:rsidRPr="00DC2089" w14:paraId="1F098CAC" w14:textId="77777777" w:rsidTr="00F92B47">
        <w:tc>
          <w:tcPr>
            <w:tcW w:w="750" w:type="dxa"/>
          </w:tcPr>
          <w:p w14:paraId="53FD336F" w14:textId="77777777" w:rsidR="00F92B47" w:rsidRDefault="00F92B47" w:rsidP="00E608D4">
            <w:pPr>
              <w:rPr>
                <w:rFonts w:ascii="Arial" w:hAnsi="Arial" w:cs="Arial"/>
                <w:sz w:val="20"/>
                <w:szCs w:val="20"/>
              </w:rPr>
            </w:pPr>
            <w:r>
              <w:rPr>
                <w:rFonts w:ascii="Arial" w:hAnsi="Arial" w:cs="Arial"/>
                <w:sz w:val="20"/>
                <w:szCs w:val="20"/>
              </w:rPr>
              <w:t>47</w:t>
            </w:r>
          </w:p>
        </w:tc>
        <w:tc>
          <w:tcPr>
            <w:tcW w:w="3218" w:type="dxa"/>
          </w:tcPr>
          <w:p w14:paraId="33AAFC32" w14:textId="77777777" w:rsidR="00F92B47" w:rsidRDefault="00F92B47" w:rsidP="00E608D4">
            <w:pPr>
              <w:rPr>
                <w:rFonts w:ascii="Arial" w:hAnsi="Arial" w:cs="Arial"/>
                <w:sz w:val="20"/>
                <w:szCs w:val="20"/>
              </w:rPr>
            </w:pPr>
            <w:r>
              <w:rPr>
                <w:rFonts w:ascii="Arial" w:hAnsi="Arial" w:cs="Arial"/>
                <w:sz w:val="20"/>
                <w:szCs w:val="20"/>
              </w:rPr>
              <w:t xml:space="preserve">Add language to FSMO 7.6.3 from EL standard – Change to a note </w:t>
            </w:r>
          </w:p>
        </w:tc>
        <w:tc>
          <w:tcPr>
            <w:tcW w:w="3131" w:type="dxa"/>
          </w:tcPr>
          <w:p w14:paraId="4199DFF5" w14:textId="77777777" w:rsidR="00F92B47" w:rsidRPr="003C65D8" w:rsidRDefault="00F92B47" w:rsidP="00E608D4">
            <w:pPr>
              <w:rPr>
                <w:rFonts w:ascii="Arial" w:hAnsi="Arial" w:cs="Arial"/>
                <w:sz w:val="20"/>
                <w:szCs w:val="20"/>
              </w:rPr>
            </w:pPr>
            <w:r>
              <w:rPr>
                <w:rFonts w:ascii="Arial" w:hAnsi="Arial" w:cs="Arial"/>
                <w:sz w:val="20"/>
                <w:szCs w:val="20"/>
              </w:rPr>
              <w:t xml:space="preserve">7.6.3.1 </w:t>
            </w:r>
            <w:r w:rsidRPr="003C65D8">
              <w:rPr>
                <w:rFonts w:ascii="Arial" w:hAnsi="Arial" w:cs="Arial"/>
                <w:sz w:val="20"/>
                <w:szCs w:val="20"/>
              </w:rPr>
              <w:t>NOTE: If the assessment plan is not followed, the assessment report should document any changes and should include justification for those changes.</w:t>
            </w:r>
          </w:p>
        </w:tc>
        <w:tc>
          <w:tcPr>
            <w:tcW w:w="3297" w:type="dxa"/>
          </w:tcPr>
          <w:p w14:paraId="47319305" w14:textId="77777777" w:rsidR="00F92B47" w:rsidRDefault="00F92B47" w:rsidP="00E608D4">
            <w:pPr>
              <w:rPr>
                <w:rFonts w:ascii="Arial" w:hAnsi="Arial" w:cs="Arial"/>
                <w:sz w:val="20"/>
                <w:szCs w:val="20"/>
              </w:rPr>
            </w:pPr>
            <w:r>
              <w:rPr>
                <w:rFonts w:ascii="Arial" w:hAnsi="Arial" w:cs="Arial"/>
                <w:sz w:val="20"/>
                <w:szCs w:val="20"/>
              </w:rPr>
              <w:t>Changed to a note from the EL standard and removed shall to should</w:t>
            </w:r>
          </w:p>
        </w:tc>
        <w:tc>
          <w:tcPr>
            <w:tcW w:w="3999" w:type="dxa"/>
          </w:tcPr>
          <w:p w14:paraId="53E1F890" w14:textId="77777777" w:rsidR="00F92B47" w:rsidRPr="00DC2089" w:rsidRDefault="00F92B47" w:rsidP="00E608D4">
            <w:pPr>
              <w:rPr>
                <w:rFonts w:ascii="Arial" w:hAnsi="Arial" w:cs="Arial"/>
                <w:sz w:val="20"/>
                <w:szCs w:val="20"/>
              </w:rPr>
            </w:pPr>
          </w:p>
        </w:tc>
      </w:tr>
      <w:tr w:rsidR="00F92B47" w:rsidRPr="00DC2089" w14:paraId="13B48FCC" w14:textId="77777777" w:rsidTr="00F92B47">
        <w:tc>
          <w:tcPr>
            <w:tcW w:w="750" w:type="dxa"/>
          </w:tcPr>
          <w:p w14:paraId="2AF1FBEB" w14:textId="77777777" w:rsidR="00F92B47" w:rsidRDefault="00F92B47" w:rsidP="00E608D4">
            <w:pPr>
              <w:rPr>
                <w:rFonts w:ascii="Arial" w:hAnsi="Arial" w:cs="Arial"/>
                <w:sz w:val="20"/>
                <w:szCs w:val="20"/>
              </w:rPr>
            </w:pPr>
            <w:r>
              <w:rPr>
                <w:rFonts w:ascii="Arial" w:hAnsi="Arial" w:cs="Arial"/>
                <w:sz w:val="20"/>
                <w:szCs w:val="20"/>
              </w:rPr>
              <w:t>48</w:t>
            </w:r>
          </w:p>
        </w:tc>
        <w:tc>
          <w:tcPr>
            <w:tcW w:w="3218" w:type="dxa"/>
          </w:tcPr>
          <w:p w14:paraId="205A235D" w14:textId="77777777" w:rsidR="00F92B47" w:rsidRDefault="00F92B47" w:rsidP="00E608D4">
            <w:pPr>
              <w:rPr>
                <w:rFonts w:ascii="Arial" w:hAnsi="Arial" w:cs="Arial"/>
                <w:sz w:val="20"/>
                <w:szCs w:val="20"/>
              </w:rPr>
            </w:pPr>
            <w:r>
              <w:rPr>
                <w:rFonts w:ascii="Arial" w:hAnsi="Arial" w:cs="Arial"/>
                <w:sz w:val="20"/>
                <w:szCs w:val="20"/>
              </w:rPr>
              <w:t xml:space="preserve">Add language to FSMO 7.6.3.3   from EL standard </w:t>
            </w:r>
          </w:p>
        </w:tc>
        <w:tc>
          <w:tcPr>
            <w:tcW w:w="3131" w:type="dxa"/>
          </w:tcPr>
          <w:p w14:paraId="3D0B7B14" w14:textId="77777777" w:rsidR="00F92B47" w:rsidRPr="009F4D1F" w:rsidRDefault="00F92B47" w:rsidP="00E608D4">
            <w:pPr>
              <w:tabs>
                <w:tab w:val="left" w:pos="1780"/>
              </w:tabs>
              <w:spacing w:after="120"/>
              <w:rPr>
                <w:rFonts w:ascii="Arial" w:hAnsi="Arial" w:cs="Arial"/>
                <w:color w:val="000000" w:themeColor="text1"/>
                <w:sz w:val="20"/>
                <w:szCs w:val="20"/>
              </w:rPr>
            </w:pPr>
            <w:r>
              <w:rPr>
                <w:rFonts w:ascii="Arial" w:eastAsia="Arial Unicode MS" w:hAnsi="Arial" w:cs="Arial"/>
                <w:sz w:val="20"/>
                <w:szCs w:val="20"/>
              </w:rPr>
              <w:t xml:space="preserve">7.6.3.3 </w:t>
            </w:r>
            <w:r w:rsidRPr="00270902">
              <w:rPr>
                <w:rFonts w:ascii="Arial" w:eastAsia="Arial Unicode MS" w:hAnsi="Arial" w:cs="Arial"/>
                <w:sz w:val="20"/>
                <w:szCs w:val="20"/>
              </w:rPr>
              <w:t xml:space="preserve">It is possible that If </w:t>
            </w:r>
            <w:r w:rsidRPr="00270902">
              <w:rPr>
                <w:rFonts w:ascii="Arial" w:eastAsia="Arial Unicode MS" w:hAnsi="Arial" w:cs="Arial"/>
                <w:sz w:val="20"/>
                <w:szCs w:val="20"/>
                <w:u w:val="single"/>
              </w:rPr>
              <w:t xml:space="preserve">during an assessment, the assessor or the CAB become aware of previously unforeseen conflicts of interest.  When this happens, the </w:t>
            </w:r>
            <w:r w:rsidRPr="00270902">
              <w:rPr>
                <w:rFonts w:ascii="Arial" w:eastAsia="Arial Unicode MS" w:hAnsi="Arial" w:cs="Arial"/>
                <w:strike/>
                <w:sz w:val="20"/>
                <w:szCs w:val="20"/>
                <w:u w:val="double"/>
              </w:rPr>
              <w:t>assessment team leader</w:t>
            </w:r>
            <w:r w:rsidRPr="00270902">
              <w:rPr>
                <w:rFonts w:ascii="Arial" w:eastAsia="Arial Unicode MS" w:hAnsi="Arial" w:cs="Arial"/>
                <w:sz w:val="20"/>
                <w:szCs w:val="20"/>
                <w:u w:val="single"/>
              </w:rPr>
              <w:t xml:space="preserve"> </w:t>
            </w:r>
            <w:r w:rsidRPr="00270902">
              <w:rPr>
                <w:rFonts w:ascii="Arial" w:eastAsia="Arial Unicode MS" w:hAnsi="Arial" w:cs="Arial"/>
                <w:strike/>
                <w:sz w:val="20"/>
                <w:szCs w:val="20"/>
                <w:u w:val="single"/>
              </w:rPr>
              <w:t xml:space="preserve">lead </w:t>
            </w:r>
            <w:r w:rsidRPr="00270902">
              <w:rPr>
                <w:rFonts w:ascii="Arial" w:eastAsia="Arial Unicode MS" w:hAnsi="Arial" w:cs="Arial"/>
                <w:sz w:val="20"/>
                <w:szCs w:val="20"/>
                <w:u w:val="single"/>
              </w:rPr>
              <w:t xml:space="preserve">team leader or designate shall consult with the accreditation body, as soon as practicable, to determine how to </w:t>
            </w:r>
            <w:r w:rsidRPr="00270902">
              <w:rPr>
                <w:rFonts w:ascii="Arial" w:eastAsia="Arial Unicode MS" w:hAnsi="Arial" w:cs="Arial"/>
                <w:sz w:val="20"/>
                <w:szCs w:val="20"/>
                <w:u w:val="single"/>
              </w:rPr>
              <w:lastRenderedPageBreak/>
              <w:t xml:space="preserve">proceed.  The accreditation body shall take action to ensure that the assessment can proceed without compromising its integrity and impartiality or shall request that the assessment team terminate the assessment.  </w:t>
            </w:r>
            <w:r w:rsidRPr="00270902">
              <w:rPr>
                <w:rFonts w:ascii="Arial" w:eastAsia="Arial Unicode MS" w:hAnsi="Arial" w:cs="Arial"/>
                <w:strike/>
                <w:sz w:val="20"/>
                <w:szCs w:val="20"/>
                <w:u w:val="single"/>
              </w:rPr>
              <w:t>If it is necessary to appoint a new assessment team, the accreditation body shall appoint it as soon as practicable without jeopardizing the CAB's request for accreditation.</w:t>
            </w:r>
          </w:p>
        </w:tc>
        <w:tc>
          <w:tcPr>
            <w:tcW w:w="3297" w:type="dxa"/>
          </w:tcPr>
          <w:p w14:paraId="7C7D955D" w14:textId="77777777" w:rsidR="00F92B47" w:rsidRDefault="00F92B47" w:rsidP="00E608D4">
            <w:pPr>
              <w:rPr>
                <w:rFonts w:ascii="Arial" w:hAnsi="Arial" w:cs="Arial"/>
                <w:sz w:val="20"/>
                <w:szCs w:val="20"/>
              </w:rPr>
            </w:pPr>
            <w:r>
              <w:rPr>
                <w:rFonts w:ascii="Arial" w:hAnsi="Arial" w:cs="Arial"/>
                <w:sz w:val="20"/>
                <w:szCs w:val="20"/>
              </w:rPr>
              <w:lastRenderedPageBreak/>
              <w:t>Modify the EL wording to meet the FSMO requirements.  The wording with a line strike is to be removed from the final standard.</w:t>
            </w:r>
          </w:p>
        </w:tc>
        <w:tc>
          <w:tcPr>
            <w:tcW w:w="3999" w:type="dxa"/>
          </w:tcPr>
          <w:p w14:paraId="78D80E96" w14:textId="77777777" w:rsidR="00F92B47" w:rsidRPr="00DC2089" w:rsidRDefault="00F92B47" w:rsidP="00E608D4">
            <w:pPr>
              <w:rPr>
                <w:rFonts w:ascii="Arial" w:hAnsi="Arial" w:cs="Arial"/>
                <w:sz w:val="20"/>
                <w:szCs w:val="20"/>
              </w:rPr>
            </w:pPr>
          </w:p>
        </w:tc>
      </w:tr>
      <w:tr w:rsidR="00F92B47" w:rsidRPr="00DC2089" w14:paraId="7483DA73" w14:textId="77777777" w:rsidTr="00F92B47">
        <w:tc>
          <w:tcPr>
            <w:tcW w:w="750" w:type="dxa"/>
          </w:tcPr>
          <w:p w14:paraId="01BF9F17" w14:textId="77777777" w:rsidR="00F92B47" w:rsidRDefault="00F92B47" w:rsidP="00E608D4">
            <w:pPr>
              <w:rPr>
                <w:rFonts w:ascii="Arial" w:hAnsi="Arial" w:cs="Arial"/>
                <w:sz w:val="20"/>
                <w:szCs w:val="20"/>
              </w:rPr>
            </w:pPr>
            <w:r>
              <w:rPr>
                <w:rFonts w:ascii="Arial" w:hAnsi="Arial" w:cs="Arial"/>
                <w:sz w:val="20"/>
                <w:szCs w:val="20"/>
              </w:rPr>
              <w:t>50</w:t>
            </w:r>
          </w:p>
        </w:tc>
        <w:tc>
          <w:tcPr>
            <w:tcW w:w="3218" w:type="dxa"/>
          </w:tcPr>
          <w:p w14:paraId="2F46DBB8" w14:textId="77777777" w:rsidR="00F92B47" w:rsidRDefault="00F92B47" w:rsidP="00E608D4">
            <w:pPr>
              <w:rPr>
                <w:rFonts w:ascii="Arial" w:hAnsi="Arial" w:cs="Arial"/>
                <w:sz w:val="20"/>
                <w:szCs w:val="20"/>
              </w:rPr>
            </w:pPr>
            <w:r>
              <w:rPr>
                <w:rFonts w:ascii="Arial" w:hAnsi="Arial" w:cs="Arial"/>
                <w:sz w:val="20"/>
                <w:szCs w:val="20"/>
              </w:rPr>
              <w:t>Add language to FSMO 7.6.4 from EL wording from 7.6.4.1</w:t>
            </w:r>
          </w:p>
        </w:tc>
        <w:tc>
          <w:tcPr>
            <w:tcW w:w="3131" w:type="dxa"/>
          </w:tcPr>
          <w:p w14:paraId="4C67FBAF" w14:textId="77777777" w:rsidR="00F92B47" w:rsidRPr="00B5794A" w:rsidRDefault="00F92B47" w:rsidP="00E608D4">
            <w:pPr>
              <w:tabs>
                <w:tab w:val="left" w:pos="1780"/>
              </w:tabs>
              <w:spacing w:after="120"/>
              <w:rPr>
                <w:rFonts w:ascii="Arial" w:hAnsi="Arial" w:cs="Arial"/>
                <w:color w:val="000000" w:themeColor="text1"/>
                <w:sz w:val="20"/>
                <w:szCs w:val="20"/>
              </w:rPr>
            </w:pPr>
            <w:r>
              <w:rPr>
                <w:rFonts w:ascii="Arial" w:hAnsi="Arial" w:cs="Arial"/>
                <w:sz w:val="20"/>
                <w:szCs w:val="20"/>
              </w:rPr>
              <w:t xml:space="preserve">7.6.4.1 </w:t>
            </w:r>
            <w:r w:rsidRPr="0006467C">
              <w:rPr>
                <w:rFonts w:ascii="Arial" w:hAnsi="Arial" w:cs="Arial"/>
                <w:sz w:val="20"/>
                <w:szCs w:val="20"/>
              </w:rPr>
              <w:t>During the assessment, sufficient information may become available to suspect that a particular person has violated an environmental law or regulation, such as knowingly making a false statement on a report.  This information must be carefully documented since further action may be necessary.  In the event that evidence of improper and/or potentially illegal activities have or may have occurred, the assessment team shall present such information to the accreditation body for appropriate action(s).  These issues, at the discretion of the accreditation body, may or may not be subjects or issues at the closing conference.</w:t>
            </w:r>
            <w:r w:rsidRPr="0006467C">
              <w:rPr>
                <w:rFonts w:ascii="Arial" w:hAnsi="Arial" w:cs="Arial"/>
                <w:strike/>
                <w:sz w:val="20"/>
                <w:szCs w:val="20"/>
              </w:rPr>
              <w:t xml:space="preserve">  However, the assessor shall continue to gather the information necessary to complete the accreditation assessment. </w:t>
            </w:r>
          </w:p>
        </w:tc>
        <w:tc>
          <w:tcPr>
            <w:tcW w:w="3297" w:type="dxa"/>
          </w:tcPr>
          <w:p w14:paraId="4C2F5140" w14:textId="77777777" w:rsidR="00F92B47" w:rsidRDefault="00F92B47" w:rsidP="00E608D4">
            <w:pPr>
              <w:rPr>
                <w:rFonts w:ascii="Arial" w:hAnsi="Arial" w:cs="Arial"/>
                <w:sz w:val="20"/>
                <w:szCs w:val="20"/>
              </w:rPr>
            </w:pPr>
            <w:r>
              <w:rPr>
                <w:rFonts w:ascii="Arial" w:hAnsi="Arial" w:cs="Arial"/>
                <w:sz w:val="20"/>
                <w:szCs w:val="20"/>
              </w:rPr>
              <w:t>Modify the EL wording to meet the FSMO requirements.  The wording with a line strike is to be removed from the final standard.</w:t>
            </w:r>
          </w:p>
        </w:tc>
        <w:tc>
          <w:tcPr>
            <w:tcW w:w="3999" w:type="dxa"/>
          </w:tcPr>
          <w:p w14:paraId="4E4CD493" w14:textId="77777777" w:rsidR="00F92B47" w:rsidRPr="00DC2089" w:rsidRDefault="00F92B47" w:rsidP="00E608D4">
            <w:pPr>
              <w:rPr>
                <w:rFonts w:ascii="Arial" w:hAnsi="Arial" w:cs="Arial"/>
                <w:sz w:val="20"/>
                <w:szCs w:val="20"/>
              </w:rPr>
            </w:pPr>
          </w:p>
        </w:tc>
      </w:tr>
      <w:tr w:rsidR="00F92B47" w:rsidRPr="00DC2089" w14:paraId="46282066" w14:textId="77777777" w:rsidTr="00F92B47">
        <w:tc>
          <w:tcPr>
            <w:tcW w:w="750" w:type="dxa"/>
          </w:tcPr>
          <w:p w14:paraId="6B01355E" w14:textId="77777777" w:rsidR="00F92B47" w:rsidRDefault="00F92B47" w:rsidP="00E608D4">
            <w:pPr>
              <w:rPr>
                <w:rFonts w:ascii="Arial" w:hAnsi="Arial" w:cs="Arial"/>
                <w:sz w:val="20"/>
                <w:szCs w:val="20"/>
              </w:rPr>
            </w:pPr>
            <w:r>
              <w:rPr>
                <w:rFonts w:ascii="Arial" w:hAnsi="Arial" w:cs="Arial"/>
                <w:sz w:val="20"/>
                <w:szCs w:val="20"/>
              </w:rPr>
              <w:t>52</w:t>
            </w:r>
          </w:p>
        </w:tc>
        <w:tc>
          <w:tcPr>
            <w:tcW w:w="3218" w:type="dxa"/>
          </w:tcPr>
          <w:p w14:paraId="286945F8" w14:textId="77777777" w:rsidR="00F92B47" w:rsidRDefault="00F92B47" w:rsidP="00E608D4">
            <w:pPr>
              <w:rPr>
                <w:rFonts w:ascii="Arial" w:hAnsi="Arial" w:cs="Arial"/>
                <w:sz w:val="20"/>
                <w:szCs w:val="20"/>
              </w:rPr>
            </w:pPr>
            <w:r>
              <w:rPr>
                <w:rFonts w:ascii="Arial" w:hAnsi="Arial" w:cs="Arial"/>
                <w:sz w:val="20"/>
                <w:szCs w:val="20"/>
              </w:rPr>
              <w:t>EL Language added to 7.6.6.a</w:t>
            </w:r>
          </w:p>
        </w:tc>
        <w:tc>
          <w:tcPr>
            <w:tcW w:w="3131" w:type="dxa"/>
          </w:tcPr>
          <w:p w14:paraId="69AE0772" w14:textId="77777777" w:rsidR="00F92B47" w:rsidRPr="00AE3778" w:rsidRDefault="00F92B47" w:rsidP="00E608D4">
            <w:pPr>
              <w:pStyle w:val="AAA-Level3"/>
              <w:tabs>
                <w:tab w:val="clear" w:pos="2340"/>
                <w:tab w:val="clear" w:pos="2880"/>
                <w:tab w:val="left" w:pos="1440"/>
                <w:tab w:val="left" w:pos="1987"/>
                <w:tab w:val="left" w:pos="2520"/>
              </w:tabs>
              <w:ind w:left="0" w:firstLine="0"/>
              <w:rPr>
                <w:rFonts w:eastAsia="Arial Unicode MS"/>
                <w:spacing w:val="-9"/>
              </w:rPr>
            </w:pPr>
            <w:r w:rsidRPr="00AE3778">
              <w:t xml:space="preserve">(2)  </w:t>
            </w:r>
            <w:r w:rsidRPr="00AE3778">
              <w:rPr>
                <w:rFonts w:eastAsia="Arial Unicode MS"/>
                <w:spacing w:val="-9"/>
              </w:rPr>
              <w:t>Attendance at the closing conference shall be documented.</w:t>
            </w:r>
          </w:p>
          <w:p w14:paraId="54607DC6" w14:textId="77777777" w:rsidR="00F92B47" w:rsidRPr="00AE3778" w:rsidRDefault="00F92B47" w:rsidP="00E608D4">
            <w:pPr>
              <w:rPr>
                <w:rFonts w:ascii="Arial" w:hAnsi="Arial" w:cs="Arial"/>
                <w:sz w:val="20"/>
                <w:szCs w:val="20"/>
              </w:rPr>
            </w:pPr>
          </w:p>
        </w:tc>
        <w:tc>
          <w:tcPr>
            <w:tcW w:w="3297" w:type="dxa"/>
          </w:tcPr>
          <w:p w14:paraId="14C5FB36" w14:textId="77777777" w:rsidR="00F92B47" w:rsidRDefault="00F92B47" w:rsidP="00E608D4">
            <w:pPr>
              <w:rPr>
                <w:rFonts w:ascii="Arial" w:hAnsi="Arial" w:cs="Arial"/>
                <w:sz w:val="20"/>
                <w:szCs w:val="20"/>
              </w:rPr>
            </w:pPr>
            <w:r>
              <w:rPr>
                <w:rFonts w:ascii="Arial" w:hAnsi="Arial" w:cs="Arial"/>
                <w:sz w:val="20"/>
                <w:szCs w:val="20"/>
              </w:rPr>
              <w:t>Provides clear statement of requirement</w:t>
            </w:r>
          </w:p>
        </w:tc>
        <w:tc>
          <w:tcPr>
            <w:tcW w:w="3999" w:type="dxa"/>
          </w:tcPr>
          <w:p w14:paraId="0A42F7C6" w14:textId="77777777" w:rsidR="00F92B47" w:rsidRPr="00DC2089" w:rsidRDefault="00F92B47" w:rsidP="00E608D4">
            <w:pPr>
              <w:rPr>
                <w:rFonts w:ascii="Arial" w:hAnsi="Arial" w:cs="Arial"/>
                <w:sz w:val="20"/>
                <w:szCs w:val="20"/>
              </w:rPr>
            </w:pPr>
          </w:p>
        </w:tc>
      </w:tr>
      <w:tr w:rsidR="00F92B47" w:rsidRPr="00DC2089" w14:paraId="4BF2CC46" w14:textId="77777777" w:rsidTr="00F92B47">
        <w:tc>
          <w:tcPr>
            <w:tcW w:w="750" w:type="dxa"/>
          </w:tcPr>
          <w:p w14:paraId="5C0D7990" w14:textId="77777777" w:rsidR="00F92B47" w:rsidRDefault="00F92B47" w:rsidP="00E608D4">
            <w:pPr>
              <w:rPr>
                <w:rFonts w:ascii="Arial" w:hAnsi="Arial" w:cs="Arial"/>
                <w:sz w:val="20"/>
                <w:szCs w:val="20"/>
              </w:rPr>
            </w:pPr>
            <w:r>
              <w:rPr>
                <w:rFonts w:ascii="Arial" w:hAnsi="Arial" w:cs="Arial"/>
                <w:sz w:val="20"/>
                <w:szCs w:val="20"/>
              </w:rPr>
              <w:lastRenderedPageBreak/>
              <w:t>62</w:t>
            </w:r>
          </w:p>
        </w:tc>
        <w:tc>
          <w:tcPr>
            <w:tcW w:w="3218" w:type="dxa"/>
          </w:tcPr>
          <w:p w14:paraId="0BFD730A" w14:textId="77777777" w:rsidR="00F92B47" w:rsidRDefault="00F92B47" w:rsidP="00E608D4">
            <w:pPr>
              <w:rPr>
                <w:rFonts w:ascii="Arial" w:hAnsi="Arial" w:cs="Arial"/>
                <w:sz w:val="20"/>
                <w:szCs w:val="20"/>
              </w:rPr>
            </w:pPr>
            <w:r>
              <w:rPr>
                <w:rFonts w:ascii="Arial" w:hAnsi="Arial" w:cs="Arial"/>
                <w:sz w:val="20"/>
                <w:szCs w:val="20"/>
              </w:rPr>
              <w:t>TNI EL 7.6.8.2 wording added</w:t>
            </w:r>
          </w:p>
        </w:tc>
        <w:tc>
          <w:tcPr>
            <w:tcW w:w="3131" w:type="dxa"/>
          </w:tcPr>
          <w:p w14:paraId="1533056D" w14:textId="77777777" w:rsidR="00F92B47" w:rsidRPr="005B52E3" w:rsidRDefault="00F92B47" w:rsidP="00E608D4">
            <w:pPr>
              <w:pStyle w:val="AAA-Level3"/>
              <w:tabs>
                <w:tab w:val="clear" w:pos="2340"/>
                <w:tab w:val="clear" w:pos="2880"/>
                <w:tab w:val="left" w:pos="331"/>
                <w:tab w:val="left" w:pos="900"/>
                <w:tab w:val="left" w:pos="2520"/>
              </w:tabs>
              <w:ind w:left="0" w:firstLine="0"/>
            </w:pPr>
            <w:r w:rsidRPr="005B52E3">
              <w:t>The accreditation body shall require the CAB’s implementation of each corrective action to be due as specified in the submitted corrective action plan or as specified in the accreditation body’s policy.</w:t>
            </w:r>
          </w:p>
        </w:tc>
        <w:tc>
          <w:tcPr>
            <w:tcW w:w="3297" w:type="dxa"/>
          </w:tcPr>
          <w:p w14:paraId="6163E250" w14:textId="77777777" w:rsidR="00F92B47" w:rsidRPr="001D69E1" w:rsidRDefault="00F92B47" w:rsidP="00E608D4">
            <w:pPr>
              <w:tabs>
                <w:tab w:val="left" w:pos="1780"/>
              </w:tabs>
              <w:spacing w:after="120"/>
              <w:rPr>
                <w:rFonts w:ascii="Arial" w:hAnsi="Arial" w:cs="Arial"/>
                <w:color w:val="000000" w:themeColor="text1"/>
                <w:sz w:val="20"/>
                <w:szCs w:val="20"/>
              </w:rPr>
            </w:pPr>
            <w:r w:rsidRPr="001D69E1">
              <w:rPr>
                <w:rFonts w:ascii="Arial" w:hAnsi="Arial" w:cs="Arial"/>
                <w:sz w:val="20"/>
                <w:szCs w:val="20"/>
              </w:rPr>
              <w:t>Specific requirement for the AB to require implementation of corrective action</w:t>
            </w:r>
            <w:r w:rsidRPr="001D69E1">
              <w:rPr>
                <w:rFonts w:ascii="Arial" w:hAnsi="Arial" w:cs="Arial"/>
                <w:color w:val="000000" w:themeColor="text1"/>
                <w:sz w:val="20"/>
                <w:szCs w:val="20"/>
              </w:rPr>
              <w:t xml:space="preserve"> Delete TNI EL 7.6.8.1 since this is covered in ISO/IEC 17011 section 7.6.8 and in the TNI EL standard 7.6.8.2.</w:t>
            </w:r>
          </w:p>
          <w:p w14:paraId="4FEE0E59" w14:textId="77777777" w:rsidR="00F92B47" w:rsidRDefault="00F92B47" w:rsidP="00E608D4">
            <w:pPr>
              <w:rPr>
                <w:rFonts w:ascii="Arial" w:hAnsi="Arial" w:cs="Arial"/>
                <w:sz w:val="20"/>
                <w:szCs w:val="20"/>
              </w:rPr>
            </w:pPr>
          </w:p>
        </w:tc>
        <w:tc>
          <w:tcPr>
            <w:tcW w:w="3999" w:type="dxa"/>
          </w:tcPr>
          <w:p w14:paraId="7AA94CC3" w14:textId="77777777" w:rsidR="00F92B47" w:rsidRPr="00DC2089" w:rsidRDefault="00F92B47" w:rsidP="00E608D4">
            <w:pPr>
              <w:rPr>
                <w:rFonts w:ascii="Arial" w:hAnsi="Arial" w:cs="Arial"/>
                <w:sz w:val="20"/>
                <w:szCs w:val="20"/>
              </w:rPr>
            </w:pPr>
          </w:p>
        </w:tc>
      </w:tr>
      <w:tr w:rsidR="00F92B47" w:rsidRPr="00DC2089" w14:paraId="5F7D3F7B" w14:textId="77777777" w:rsidTr="00F92B47">
        <w:tc>
          <w:tcPr>
            <w:tcW w:w="750" w:type="dxa"/>
          </w:tcPr>
          <w:p w14:paraId="21D101F2" w14:textId="77777777" w:rsidR="00F92B47" w:rsidRDefault="00F92B47" w:rsidP="00E608D4">
            <w:pPr>
              <w:rPr>
                <w:rFonts w:ascii="Arial" w:hAnsi="Arial" w:cs="Arial"/>
                <w:sz w:val="20"/>
                <w:szCs w:val="20"/>
              </w:rPr>
            </w:pPr>
            <w:r>
              <w:rPr>
                <w:rFonts w:ascii="Arial" w:hAnsi="Arial" w:cs="Arial"/>
                <w:sz w:val="20"/>
                <w:szCs w:val="20"/>
              </w:rPr>
              <w:t>70</w:t>
            </w:r>
          </w:p>
        </w:tc>
        <w:tc>
          <w:tcPr>
            <w:tcW w:w="3218" w:type="dxa"/>
          </w:tcPr>
          <w:p w14:paraId="6A445297" w14:textId="77777777" w:rsidR="00F92B47" w:rsidRDefault="00F92B47" w:rsidP="00E608D4">
            <w:pPr>
              <w:rPr>
                <w:rFonts w:ascii="Arial" w:hAnsi="Arial" w:cs="Arial"/>
                <w:sz w:val="20"/>
                <w:szCs w:val="20"/>
              </w:rPr>
            </w:pPr>
            <w:r>
              <w:rPr>
                <w:rFonts w:ascii="Arial" w:hAnsi="Arial" w:cs="Arial"/>
                <w:sz w:val="20"/>
                <w:szCs w:val="20"/>
              </w:rPr>
              <w:t>TNI EL 7.7.5.1.10 considered and retained</w:t>
            </w:r>
          </w:p>
        </w:tc>
        <w:tc>
          <w:tcPr>
            <w:tcW w:w="3131" w:type="dxa"/>
          </w:tcPr>
          <w:p w14:paraId="5A21551A" w14:textId="77777777" w:rsidR="00F92B47" w:rsidRPr="00D02277" w:rsidRDefault="00F92B47" w:rsidP="00E608D4">
            <w:pPr>
              <w:tabs>
                <w:tab w:val="left" w:pos="1980"/>
              </w:tabs>
              <w:rPr>
                <w:rFonts w:ascii="Arial" w:hAnsi="Arial" w:cs="Arial"/>
                <w:sz w:val="20"/>
                <w:szCs w:val="20"/>
              </w:rPr>
            </w:pPr>
            <w:r w:rsidRPr="00D02277">
              <w:rPr>
                <w:rFonts w:ascii="Arial" w:hAnsi="Arial" w:cs="Arial"/>
                <w:sz w:val="20"/>
                <w:szCs w:val="20"/>
              </w:rPr>
              <w:t>7.7.5.1.10</w:t>
            </w:r>
            <w:r>
              <w:rPr>
                <w:rFonts w:ascii="Arial" w:hAnsi="Arial" w:cs="Arial"/>
                <w:sz w:val="20"/>
                <w:szCs w:val="20"/>
              </w:rPr>
              <w:t xml:space="preserve">  </w:t>
            </w:r>
            <w:r w:rsidRPr="00D02277">
              <w:rPr>
                <w:rFonts w:ascii="Arial" w:hAnsi="Arial" w:cs="Arial"/>
                <w:sz w:val="20"/>
                <w:szCs w:val="20"/>
              </w:rPr>
              <w:t>failure to provide documents requested by the accreditation body for review in a timeframe requested by the accreditation body prior to the assessment.</w:t>
            </w:r>
          </w:p>
        </w:tc>
        <w:tc>
          <w:tcPr>
            <w:tcW w:w="3297" w:type="dxa"/>
          </w:tcPr>
          <w:p w14:paraId="4BCAB603" w14:textId="77777777" w:rsidR="00F92B47" w:rsidRDefault="00F92B47" w:rsidP="00E608D4">
            <w:pPr>
              <w:rPr>
                <w:rFonts w:ascii="Arial" w:hAnsi="Arial" w:cs="Arial"/>
                <w:sz w:val="20"/>
                <w:szCs w:val="20"/>
              </w:rPr>
            </w:pPr>
            <w:r>
              <w:rPr>
                <w:rFonts w:ascii="Arial" w:hAnsi="Arial" w:cs="Arial"/>
                <w:sz w:val="20"/>
                <w:szCs w:val="20"/>
              </w:rPr>
              <w:t>Clearly states the reason for denial that is not included in the FSMO items</w:t>
            </w:r>
          </w:p>
        </w:tc>
        <w:tc>
          <w:tcPr>
            <w:tcW w:w="3999" w:type="dxa"/>
          </w:tcPr>
          <w:p w14:paraId="3AB57CB0" w14:textId="77777777" w:rsidR="00F92B47" w:rsidRPr="00DC2089" w:rsidRDefault="00F92B47" w:rsidP="00E608D4">
            <w:pPr>
              <w:rPr>
                <w:rFonts w:ascii="Arial" w:hAnsi="Arial" w:cs="Arial"/>
                <w:sz w:val="20"/>
                <w:szCs w:val="20"/>
              </w:rPr>
            </w:pPr>
          </w:p>
        </w:tc>
      </w:tr>
      <w:tr w:rsidR="00F92B47" w:rsidRPr="00DC2089" w14:paraId="61F61994" w14:textId="77777777" w:rsidTr="00F92B47">
        <w:tc>
          <w:tcPr>
            <w:tcW w:w="750" w:type="dxa"/>
          </w:tcPr>
          <w:p w14:paraId="6DFEB0CB" w14:textId="77777777" w:rsidR="00F92B47" w:rsidRDefault="00F92B47" w:rsidP="00E608D4">
            <w:pPr>
              <w:rPr>
                <w:rFonts w:ascii="Arial" w:hAnsi="Arial" w:cs="Arial"/>
                <w:sz w:val="20"/>
                <w:szCs w:val="20"/>
              </w:rPr>
            </w:pPr>
            <w:r>
              <w:rPr>
                <w:rFonts w:ascii="Arial" w:hAnsi="Arial" w:cs="Arial"/>
                <w:sz w:val="20"/>
                <w:szCs w:val="20"/>
              </w:rPr>
              <w:t>71</w:t>
            </w:r>
          </w:p>
        </w:tc>
        <w:tc>
          <w:tcPr>
            <w:tcW w:w="3218" w:type="dxa"/>
          </w:tcPr>
          <w:p w14:paraId="5ED157C0" w14:textId="77777777" w:rsidR="00F92B47" w:rsidRDefault="00F92B47" w:rsidP="00E608D4">
            <w:pPr>
              <w:rPr>
                <w:rFonts w:ascii="Arial" w:hAnsi="Arial" w:cs="Arial"/>
                <w:sz w:val="20"/>
                <w:szCs w:val="20"/>
              </w:rPr>
            </w:pPr>
            <w:r>
              <w:rPr>
                <w:rFonts w:ascii="Arial" w:hAnsi="Arial" w:cs="Arial"/>
                <w:sz w:val="20"/>
                <w:szCs w:val="20"/>
              </w:rPr>
              <w:t>Note added after 7.8.3</w:t>
            </w:r>
          </w:p>
          <w:p w14:paraId="20205245" w14:textId="77777777" w:rsidR="00F92B47" w:rsidRDefault="00F92B47" w:rsidP="00E608D4">
            <w:pPr>
              <w:rPr>
                <w:rFonts w:ascii="Arial" w:hAnsi="Arial" w:cs="Arial"/>
                <w:sz w:val="20"/>
                <w:szCs w:val="20"/>
              </w:rPr>
            </w:pPr>
            <w:r>
              <w:rPr>
                <w:rFonts w:ascii="Arial" w:hAnsi="Arial" w:cs="Arial"/>
                <w:sz w:val="20"/>
                <w:szCs w:val="20"/>
              </w:rPr>
              <w:t xml:space="preserve">And wording added to 7.8.3.d for matrix and technology/method </w:t>
            </w:r>
          </w:p>
        </w:tc>
        <w:tc>
          <w:tcPr>
            <w:tcW w:w="3131" w:type="dxa"/>
          </w:tcPr>
          <w:p w14:paraId="1300DBAA" w14:textId="77777777" w:rsidR="00F92B47" w:rsidRPr="00C929AE" w:rsidRDefault="00F92B47" w:rsidP="00E608D4">
            <w:pPr>
              <w:rPr>
                <w:rFonts w:ascii="Arial" w:eastAsia="Arial Unicode MS" w:hAnsi="Arial" w:cs="Arial"/>
                <w:spacing w:val="-8"/>
                <w:sz w:val="20"/>
                <w:szCs w:val="20"/>
              </w:rPr>
            </w:pPr>
            <w:r w:rsidRPr="00C929AE">
              <w:rPr>
                <w:rFonts w:ascii="Arial" w:eastAsia="Arial Unicode MS" w:hAnsi="Arial" w:cs="Arial"/>
                <w:spacing w:val="-8"/>
                <w:sz w:val="20"/>
                <w:szCs w:val="20"/>
              </w:rPr>
              <w:t xml:space="preserve">NOTE:  In the context of the TNI's FSMO  standards only clause 7.8.3(d) and (h) are applicable.  Clause 7.8.3(e) is applicable to Volume 4 in the TNI standard.  </w:t>
            </w:r>
          </w:p>
          <w:p w14:paraId="22F7BDE2" w14:textId="77777777" w:rsidR="00F92B47" w:rsidRPr="00C929AE" w:rsidRDefault="00F92B47" w:rsidP="00E608D4">
            <w:pPr>
              <w:pStyle w:val="Style1"/>
              <w:tabs>
                <w:tab w:val="left" w:pos="900"/>
              </w:tabs>
              <w:adjustRightInd/>
              <w:ind w:right="144"/>
              <w:rPr>
                <w:rFonts w:ascii="Arial" w:eastAsia="Arial Unicode MS" w:hAnsi="Arial" w:cs="Arial"/>
                <w:i/>
                <w:color w:val="00B050"/>
                <w:spacing w:val="-8"/>
                <w:sz w:val="20"/>
                <w:szCs w:val="20"/>
              </w:rPr>
            </w:pPr>
            <w:r w:rsidRPr="00C929AE">
              <w:rPr>
                <w:rFonts w:ascii="Arial" w:eastAsia="Arial Unicode MS" w:hAnsi="Arial" w:cs="Arial"/>
                <w:spacing w:val="-8"/>
                <w:sz w:val="20"/>
                <w:szCs w:val="20"/>
              </w:rPr>
              <w:t xml:space="preserve">7,.8.3.d  </w:t>
            </w:r>
            <w:r w:rsidRPr="00C929AE">
              <w:rPr>
                <w:rFonts w:ascii="Arial" w:eastAsia="Arial Unicode MS" w:hAnsi="Arial" w:cs="Arial"/>
                <w:i/>
                <w:color w:val="00B050"/>
                <w:spacing w:val="-8"/>
                <w:sz w:val="20"/>
                <w:szCs w:val="20"/>
              </w:rPr>
              <w:t>d)  for testing laboratories (including medical laboratories):</w:t>
            </w:r>
          </w:p>
          <w:p w14:paraId="153C58A0" w14:textId="77777777" w:rsidR="00F92B47" w:rsidRPr="00C929AE" w:rsidRDefault="00F92B47" w:rsidP="00E608D4">
            <w:pPr>
              <w:pStyle w:val="Style1"/>
              <w:tabs>
                <w:tab w:val="left" w:pos="900"/>
              </w:tabs>
              <w:adjustRightInd/>
              <w:ind w:right="144"/>
              <w:rPr>
                <w:rFonts w:ascii="Arial" w:eastAsia="Arial Unicode MS" w:hAnsi="Arial" w:cs="Arial"/>
                <w:i/>
                <w:color w:val="00B050"/>
                <w:spacing w:val="-8"/>
                <w:sz w:val="20"/>
                <w:szCs w:val="20"/>
              </w:rPr>
            </w:pPr>
            <w:r w:rsidRPr="00C929AE">
              <w:rPr>
                <w:rFonts w:ascii="Arial" w:eastAsia="Arial Unicode MS" w:hAnsi="Arial" w:cs="Arial"/>
                <w:i/>
                <w:color w:val="00B050"/>
                <w:spacing w:val="-8"/>
                <w:sz w:val="20"/>
                <w:szCs w:val="20"/>
              </w:rPr>
              <w:t xml:space="preserve">-  materials or products tested; </w:t>
            </w:r>
          </w:p>
          <w:p w14:paraId="4720BD94" w14:textId="77777777" w:rsidR="00F92B47" w:rsidRPr="00C929AE" w:rsidRDefault="00F92B47" w:rsidP="00E608D4">
            <w:pPr>
              <w:pStyle w:val="Style1"/>
              <w:tabs>
                <w:tab w:val="left" w:pos="900"/>
              </w:tabs>
              <w:adjustRightInd/>
              <w:ind w:left="900" w:right="144"/>
              <w:rPr>
                <w:rFonts w:ascii="Arial" w:eastAsia="Arial Unicode MS" w:hAnsi="Arial" w:cs="Arial"/>
                <w:spacing w:val="-8"/>
                <w:sz w:val="20"/>
                <w:szCs w:val="20"/>
              </w:rPr>
            </w:pPr>
            <w:r w:rsidRPr="00C929AE">
              <w:rPr>
                <w:rFonts w:ascii="Arial" w:eastAsia="Arial Unicode MS" w:hAnsi="Arial" w:cs="Arial"/>
                <w:spacing w:val="-8"/>
                <w:sz w:val="20"/>
                <w:szCs w:val="20"/>
              </w:rPr>
              <w:t>Matrix</w:t>
            </w:r>
          </w:p>
          <w:p w14:paraId="4E15AD3B" w14:textId="77777777" w:rsidR="00F92B47" w:rsidRPr="00C929AE" w:rsidRDefault="00F92B47" w:rsidP="00E608D4">
            <w:pPr>
              <w:pStyle w:val="Style1"/>
              <w:tabs>
                <w:tab w:val="left" w:pos="900"/>
              </w:tabs>
              <w:adjustRightInd/>
              <w:ind w:right="144"/>
              <w:rPr>
                <w:rFonts w:ascii="Arial" w:eastAsia="Arial Unicode MS" w:hAnsi="Arial" w:cs="Arial"/>
                <w:i/>
                <w:color w:val="00B050"/>
                <w:spacing w:val="-8"/>
                <w:sz w:val="20"/>
                <w:szCs w:val="20"/>
              </w:rPr>
            </w:pPr>
            <w:r w:rsidRPr="00C929AE">
              <w:rPr>
                <w:rFonts w:ascii="Arial" w:eastAsia="Arial Unicode MS" w:hAnsi="Arial" w:cs="Arial"/>
                <w:i/>
                <w:color w:val="00B050"/>
                <w:spacing w:val="-8"/>
                <w:sz w:val="20"/>
                <w:szCs w:val="20"/>
              </w:rPr>
              <w:t xml:space="preserve">-  component, parameter, or characteristic tested; </w:t>
            </w:r>
          </w:p>
          <w:p w14:paraId="30A3A1CD" w14:textId="77777777" w:rsidR="00F92B47" w:rsidRPr="00C929AE" w:rsidRDefault="00F92B47" w:rsidP="00E608D4">
            <w:pPr>
              <w:pStyle w:val="Style1"/>
              <w:tabs>
                <w:tab w:val="left" w:pos="900"/>
              </w:tabs>
              <w:adjustRightInd/>
              <w:ind w:right="144"/>
              <w:rPr>
                <w:rFonts w:ascii="Arial" w:eastAsia="Arial Unicode MS" w:hAnsi="Arial" w:cs="Arial"/>
                <w:i/>
                <w:color w:val="00B050"/>
                <w:spacing w:val="-8"/>
                <w:sz w:val="20"/>
                <w:szCs w:val="20"/>
              </w:rPr>
            </w:pPr>
            <w:r w:rsidRPr="00C929AE">
              <w:rPr>
                <w:rFonts w:ascii="Arial" w:eastAsia="Arial Unicode MS" w:hAnsi="Arial" w:cs="Arial"/>
                <w:i/>
                <w:color w:val="00B050"/>
                <w:spacing w:val="-8"/>
                <w:sz w:val="20"/>
                <w:szCs w:val="20"/>
              </w:rPr>
              <w:t>-  tests or types of tests performed and, where applicable, the techniques, methods, and/or equipment used.</w:t>
            </w:r>
            <w:r w:rsidRPr="00C929AE">
              <w:rPr>
                <w:rFonts w:ascii="Arial" w:eastAsia="Arial Unicode MS" w:hAnsi="Arial" w:cs="Arial"/>
                <w:i/>
                <w:color w:val="00B050"/>
                <w:spacing w:val="-8"/>
                <w:sz w:val="20"/>
                <w:szCs w:val="20"/>
              </w:rPr>
              <w:tab/>
            </w:r>
          </w:p>
          <w:p w14:paraId="1083087F" w14:textId="77777777" w:rsidR="00F92B47" w:rsidRPr="00C929AE" w:rsidRDefault="00F92B47" w:rsidP="00E608D4">
            <w:pPr>
              <w:pStyle w:val="Style1"/>
              <w:tabs>
                <w:tab w:val="left" w:pos="900"/>
              </w:tabs>
              <w:adjustRightInd/>
              <w:ind w:right="144"/>
              <w:rPr>
                <w:rFonts w:ascii="Arial" w:eastAsia="Arial Unicode MS" w:hAnsi="Arial" w:cs="Arial"/>
                <w:i/>
                <w:color w:val="00B050"/>
                <w:spacing w:val="-8"/>
                <w:sz w:val="20"/>
                <w:szCs w:val="20"/>
              </w:rPr>
            </w:pPr>
            <w:r w:rsidRPr="00C929AE">
              <w:rPr>
                <w:rFonts w:ascii="Arial" w:eastAsia="Arial Unicode MS" w:hAnsi="Arial" w:cs="Arial"/>
                <w:spacing w:val="-8"/>
                <w:sz w:val="20"/>
                <w:szCs w:val="20"/>
              </w:rPr>
              <w:t>Technology / Method</w:t>
            </w:r>
          </w:p>
        </w:tc>
        <w:tc>
          <w:tcPr>
            <w:tcW w:w="3297" w:type="dxa"/>
          </w:tcPr>
          <w:p w14:paraId="0DE9AD82" w14:textId="77777777" w:rsidR="00F92B47" w:rsidRDefault="00F92B47" w:rsidP="00E608D4">
            <w:pPr>
              <w:rPr>
                <w:rFonts w:ascii="Arial" w:hAnsi="Arial" w:cs="Arial"/>
                <w:sz w:val="20"/>
                <w:szCs w:val="20"/>
              </w:rPr>
            </w:pPr>
            <w:r>
              <w:rPr>
                <w:rFonts w:ascii="Arial" w:hAnsi="Arial" w:cs="Arial"/>
                <w:sz w:val="20"/>
                <w:szCs w:val="20"/>
              </w:rPr>
              <w:t>Clarifies the ISO.IEC 17011:2017 items that are applicable to FSMO</w:t>
            </w:r>
          </w:p>
          <w:p w14:paraId="58B1FEA3" w14:textId="77777777" w:rsidR="00F92B47" w:rsidRDefault="00F92B47" w:rsidP="00E608D4">
            <w:pPr>
              <w:rPr>
                <w:rFonts w:ascii="Arial" w:eastAsia="Arial Unicode MS" w:hAnsi="Arial" w:cs="Arial"/>
                <w:spacing w:val="-8"/>
                <w:sz w:val="20"/>
                <w:szCs w:val="20"/>
              </w:rPr>
            </w:pPr>
            <w:r w:rsidRPr="00AF26AF">
              <w:rPr>
                <w:rFonts w:ascii="Arial" w:eastAsia="Arial Unicode MS" w:hAnsi="Arial" w:cs="Arial"/>
                <w:spacing w:val="-8"/>
                <w:sz w:val="20"/>
                <w:szCs w:val="20"/>
                <w:u w:val="double"/>
              </w:rPr>
              <w:t>7</w:t>
            </w:r>
            <w:r w:rsidRPr="00AF26AF">
              <w:rPr>
                <w:rFonts w:ascii="Arial" w:eastAsia="Arial Unicode MS" w:hAnsi="Arial" w:cs="Arial"/>
                <w:spacing w:val="-8"/>
                <w:sz w:val="20"/>
                <w:szCs w:val="20"/>
              </w:rPr>
              <w:t>.8.3.h is for the sampling activities of the FSMO</w:t>
            </w:r>
          </w:p>
          <w:p w14:paraId="3F8285B6" w14:textId="77777777" w:rsidR="00F92B47" w:rsidRDefault="00F92B47" w:rsidP="00E608D4">
            <w:pPr>
              <w:rPr>
                <w:rFonts w:ascii="Arial" w:hAnsi="Arial" w:cs="Arial"/>
                <w:sz w:val="20"/>
                <w:szCs w:val="20"/>
              </w:rPr>
            </w:pPr>
            <w:r>
              <w:rPr>
                <w:rFonts w:ascii="Arial" w:eastAsia="Arial Unicode MS" w:hAnsi="Arial" w:cs="Arial"/>
                <w:spacing w:val="-8"/>
                <w:sz w:val="20"/>
                <w:szCs w:val="20"/>
              </w:rPr>
              <w:t>Analyte not added to 7.8.3.d as in the TNI EL standard. But added matrix, technology/method to this clause.</w:t>
            </w:r>
          </w:p>
        </w:tc>
        <w:tc>
          <w:tcPr>
            <w:tcW w:w="3999" w:type="dxa"/>
          </w:tcPr>
          <w:p w14:paraId="0D50706F" w14:textId="77777777" w:rsidR="00F92B47" w:rsidRPr="00DC2089" w:rsidRDefault="00F92B47" w:rsidP="00E608D4">
            <w:pPr>
              <w:rPr>
                <w:rFonts w:ascii="Arial" w:hAnsi="Arial" w:cs="Arial"/>
                <w:sz w:val="20"/>
                <w:szCs w:val="20"/>
              </w:rPr>
            </w:pPr>
          </w:p>
        </w:tc>
      </w:tr>
      <w:tr w:rsidR="00AB3260" w:rsidRPr="00DC2089" w14:paraId="5BE94E52" w14:textId="77777777" w:rsidTr="00AB3260">
        <w:tc>
          <w:tcPr>
            <w:tcW w:w="750" w:type="dxa"/>
          </w:tcPr>
          <w:p w14:paraId="454159ED" w14:textId="77777777" w:rsidR="00AB3260" w:rsidRDefault="00AB3260" w:rsidP="00E608D4">
            <w:pPr>
              <w:rPr>
                <w:rFonts w:ascii="Arial" w:hAnsi="Arial" w:cs="Arial"/>
                <w:sz w:val="20"/>
                <w:szCs w:val="20"/>
              </w:rPr>
            </w:pPr>
            <w:r>
              <w:rPr>
                <w:rFonts w:ascii="Arial" w:hAnsi="Arial" w:cs="Arial"/>
                <w:sz w:val="20"/>
                <w:szCs w:val="20"/>
              </w:rPr>
              <w:t>106</w:t>
            </w:r>
          </w:p>
        </w:tc>
        <w:tc>
          <w:tcPr>
            <w:tcW w:w="3218" w:type="dxa"/>
          </w:tcPr>
          <w:p w14:paraId="7723B3E8" w14:textId="77777777" w:rsidR="00AB3260" w:rsidRPr="000F0D17" w:rsidRDefault="00AB3260" w:rsidP="00E608D4">
            <w:pPr>
              <w:pStyle w:val="NormalWeb"/>
              <w:rPr>
                <w:rFonts w:ascii="ArialMT" w:hAnsi="ArialMT"/>
                <w:color w:val="FFC000"/>
                <w:sz w:val="20"/>
                <w:szCs w:val="20"/>
              </w:rPr>
            </w:pPr>
            <w:r w:rsidRPr="0090264C">
              <w:rPr>
                <w:rFonts w:ascii="ArialMT" w:hAnsi="ArialMT"/>
                <w:color w:val="000000" w:themeColor="text1"/>
                <w:sz w:val="20"/>
                <w:szCs w:val="20"/>
              </w:rPr>
              <w:t>None</w:t>
            </w:r>
          </w:p>
        </w:tc>
        <w:tc>
          <w:tcPr>
            <w:tcW w:w="3131" w:type="dxa"/>
          </w:tcPr>
          <w:p w14:paraId="2FB9D12E" w14:textId="77777777" w:rsidR="00AB3260" w:rsidRPr="0090264C" w:rsidRDefault="00AB3260" w:rsidP="00E608D4">
            <w:pPr>
              <w:pStyle w:val="AAA-Level2"/>
              <w:tabs>
                <w:tab w:val="clear" w:pos="720"/>
                <w:tab w:val="clear" w:pos="1440"/>
                <w:tab w:val="clear" w:pos="1800"/>
                <w:tab w:val="clear" w:pos="2340"/>
                <w:tab w:val="clear" w:pos="2880"/>
                <w:tab w:val="left" w:pos="1987"/>
                <w:tab w:val="left" w:pos="2520"/>
              </w:tabs>
              <w:ind w:left="0" w:firstLine="0"/>
            </w:pPr>
            <w:r w:rsidRPr="0090264C">
              <w:rPr>
                <w:rFonts w:eastAsia="Arial Unicode MS"/>
                <w:b/>
                <w:spacing w:val="-2"/>
              </w:rPr>
              <w:t xml:space="preserve">Add 7.5.2 </w:t>
            </w:r>
            <w:r w:rsidRPr="0090264C">
              <w:t>NOTE:</w:t>
            </w:r>
            <w:r w:rsidRPr="0090264C">
              <w:tab/>
              <w:t xml:space="preserve">. Accreditation bodies should inform CABs of a cancellation of an assessment as soon as feasible. </w:t>
            </w:r>
          </w:p>
        </w:tc>
        <w:tc>
          <w:tcPr>
            <w:tcW w:w="3297" w:type="dxa"/>
          </w:tcPr>
          <w:p w14:paraId="069A9BF8" w14:textId="77777777" w:rsidR="00AB3260" w:rsidRDefault="00AB3260" w:rsidP="00E608D4">
            <w:pPr>
              <w:rPr>
                <w:rFonts w:ascii="Arial" w:hAnsi="Arial" w:cs="Arial"/>
                <w:sz w:val="20"/>
                <w:szCs w:val="20"/>
              </w:rPr>
            </w:pPr>
            <w:r>
              <w:rPr>
                <w:rFonts w:ascii="Arial" w:hAnsi="Arial" w:cs="Arial"/>
                <w:sz w:val="20"/>
                <w:szCs w:val="20"/>
              </w:rPr>
              <w:t>Consistency with TNI EL standard</w:t>
            </w:r>
          </w:p>
        </w:tc>
        <w:tc>
          <w:tcPr>
            <w:tcW w:w="3999" w:type="dxa"/>
          </w:tcPr>
          <w:p w14:paraId="745E2CCB" w14:textId="77777777" w:rsidR="00AB3260" w:rsidRPr="00DC2089" w:rsidRDefault="00AB3260" w:rsidP="00E608D4">
            <w:pPr>
              <w:rPr>
                <w:rFonts w:ascii="Arial" w:hAnsi="Arial" w:cs="Arial"/>
                <w:sz w:val="20"/>
                <w:szCs w:val="20"/>
              </w:rPr>
            </w:pPr>
          </w:p>
        </w:tc>
      </w:tr>
      <w:tr w:rsidR="00AB3260" w:rsidRPr="00DC2089" w14:paraId="04156691" w14:textId="77777777" w:rsidTr="00AB3260">
        <w:tc>
          <w:tcPr>
            <w:tcW w:w="750" w:type="dxa"/>
          </w:tcPr>
          <w:p w14:paraId="59BA5379" w14:textId="77777777" w:rsidR="00AB3260" w:rsidRDefault="00AB3260" w:rsidP="00E608D4">
            <w:pPr>
              <w:rPr>
                <w:rFonts w:ascii="Arial" w:hAnsi="Arial" w:cs="Arial"/>
                <w:sz w:val="20"/>
                <w:szCs w:val="20"/>
              </w:rPr>
            </w:pPr>
            <w:r>
              <w:rPr>
                <w:rFonts w:ascii="Arial" w:hAnsi="Arial" w:cs="Arial"/>
                <w:sz w:val="20"/>
                <w:szCs w:val="20"/>
              </w:rPr>
              <w:t>108</w:t>
            </w:r>
          </w:p>
        </w:tc>
        <w:tc>
          <w:tcPr>
            <w:tcW w:w="3218" w:type="dxa"/>
          </w:tcPr>
          <w:p w14:paraId="5C212CD6" w14:textId="77777777" w:rsidR="00AB3260" w:rsidRPr="009F4D1F" w:rsidRDefault="00AB3260" w:rsidP="00E608D4">
            <w:pPr>
              <w:pStyle w:val="NormalWeb"/>
              <w:rPr>
                <w:rFonts w:ascii="ArialMT" w:hAnsi="ArialMT"/>
                <w:color w:val="000000" w:themeColor="text1"/>
                <w:sz w:val="20"/>
                <w:szCs w:val="20"/>
              </w:rPr>
            </w:pPr>
            <w:r w:rsidRPr="009F4D1F">
              <w:rPr>
                <w:rFonts w:ascii="ArialMT" w:hAnsi="ArialMT"/>
                <w:color w:val="000000" w:themeColor="text1"/>
                <w:sz w:val="20"/>
                <w:szCs w:val="20"/>
              </w:rPr>
              <w:t>None</w:t>
            </w:r>
          </w:p>
        </w:tc>
        <w:tc>
          <w:tcPr>
            <w:tcW w:w="3131" w:type="dxa"/>
          </w:tcPr>
          <w:p w14:paraId="7FC1EC73" w14:textId="77777777" w:rsidR="00AB3260" w:rsidRPr="009F4D1F" w:rsidRDefault="00AB3260" w:rsidP="00E608D4">
            <w:pPr>
              <w:pStyle w:val="Style2"/>
              <w:spacing w:line="240" w:lineRule="auto"/>
              <w:ind w:right="144"/>
              <w:jc w:val="left"/>
              <w:rPr>
                <w:rFonts w:ascii="Arial" w:eastAsia="Arial Unicode MS" w:hAnsi="Arial" w:cs="Arial"/>
                <w:spacing w:val="-2"/>
                <w:sz w:val="20"/>
                <w:szCs w:val="20"/>
              </w:rPr>
            </w:pPr>
            <w:r w:rsidRPr="009F4D1F">
              <w:rPr>
                <w:rFonts w:ascii="Arial" w:eastAsia="Arial Unicode MS" w:hAnsi="Arial" w:cs="Arial"/>
                <w:spacing w:val="-2"/>
                <w:sz w:val="20"/>
                <w:szCs w:val="20"/>
              </w:rPr>
              <w:t>7.6.2.1</w:t>
            </w:r>
            <w:r w:rsidRPr="009F4D1F">
              <w:rPr>
                <w:rFonts w:ascii="Arial" w:eastAsia="Arial Unicode MS" w:hAnsi="Arial" w:cs="Arial"/>
                <w:spacing w:val="-2"/>
                <w:sz w:val="20"/>
                <w:szCs w:val="20"/>
              </w:rPr>
              <w:tab/>
              <w:t xml:space="preserve">Attendance at the opening conference shall be documented </w:t>
            </w:r>
          </w:p>
        </w:tc>
        <w:tc>
          <w:tcPr>
            <w:tcW w:w="3297" w:type="dxa"/>
          </w:tcPr>
          <w:p w14:paraId="4D98E865" w14:textId="77777777" w:rsidR="00AB3260" w:rsidRDefault="00AB3260" w:rsidP="00E608D4">
            <w:pPr>
              <w:rPr>
                <w:rFonts w:ascii="Arial" w:hAnsi="Arial" w:cs="Arial"/>
                <w:sz w:val="20"/>
                <w:szCs w:val="20"/>
              </w:rPr>
            </w:pPr>
            <w:r>
              <w:rPr>
                <w:rFonts w:ascii="Arial" w:hAnsi="Arial" w:cs="Arial"/>
                <w:sz w:val="20"/>
                <w:szCs w:val="20"/>
              </w:rPr>
              <w:t>Consistency with TNI EL standard</w:t>
            </w:r>
          </w:p>
        </w:tc>
        <w:tc>
          <w:tcPr>
            <w:tcW w:w="3999" w:type="dxa"/>
          </w:tcPr>
          <w:p w14:paraId="7E1844D4" w14:textId="77777777" w:rsidR="00AB3260" w:rsidRPr="00DC2089" w:rsidRDefault="00AB3260" w:rsidP="00E608D4">
            <w:pPr>
              <w:rPr>
                <w:rFonts w:ascii="Arial" w:hAnsi="Arial" w:cs="Arial"/>
                <w:sz w:val="20"/>
                <w:szCs w:val="20"/>
              </w:rPr>
            </w:pPr>
          </w:p>
        </w:tc>
      </w:tr>
      <w:tr w:rsidR="00AB3260" w:rsidRPr="00DC2089" w14:paraId="781EFE10" w14:textId="77777777" w:rsidTr="00AB3260">
        <w:tc>
          <w:tcPr>
            <w:tcW w:w="750" w:type="dxa"/>
          </w:tcPr>
          <w:p w14:paraId="440C6B5E" w14:textId="77777777" w:rsidR="00AB3260" w:rsidRDefault="00AB3260" w:rsidP="00E608D4">
            <w:pPr>
              <w:rPr>
                <w:rFonts w:ascii="Arial" w:hAnsi="Arial" w:cs="Arial"/>
                <w:sz w:val="20"/>
                <w:szCs w:val="20"/>
              </w:rPr>
            </w:pPr>
            <w:r>
              <w:rPr>
                <w:rFonts w:ascii="Arial" w:hAnsi="Arial" w:cs="Arial"/>
                <w:sz w:val="20"/>
                <w:szCs w:val="20"/>
              </w:rPr>
              <w:t>109</w:t>
            </w:r>
          </w:p>
        </w:tc>
        <w:tc>
          <w:tcPr>
            <w:tcW w:w="3218" w:type="dxa"/>
          </w:tcPr>
          <w:p w14:paraId="2B7FD2CF" w14:textId="77777777" w:rsidR="00AB3260" w:rsidRPr="009F4D1F" w:rsidRDefault="00AB3260" w:rsidP="00E608D4">
            <w:pPr>
              <w:pStyle w:val="NormalWeb"/>
              <w:rPr>
                <w:rFonts w:ascii="ArialMT" w:hAnsi="ArialMT"/>
                <w:color w:val="000000" w:themeColor="text1"/>
                <w:sz w:val="20"/>
                <w:szCs w:val="20"/>
              </w:rPr>
            </w:pPr>
            <w:r>
              <w:rPr>
                <w:rFonts w:ascii="ArialMT" w:hAnsi="ArialMT"/>
                <w:color w:val="000000" w:themeColor="text1"/>
                <w:sz w:val="20"/>
                <w:szCs w:val="20"/>
              </w:rPr>
              <w:t>None</w:t>
            </w:r>
          </w:p>
        </w:tc>
        <w:tc>
          <w:tcPr>
            <w:tcW w:w="3131" w:type="dxa"/>
          </w:tcPr>
          <w:p w14:paraId="61C72AFC" w14:textId="77777777" w:rsidR="00AB3260" w:rsidRPr="009F4D1F" w:rsidRDefault="00AB3260" w:rsidP="00E608D4">
            <w:pPr>
              <w:tabs>
                <w:tab w:val="left" w:pos="900"/>
              </w:tabs>
              <w:ind w:left="-29" w:firstLine="29"/>
              <w:rPr>
                <w:rFonts w:ascii="Arial" w:hAnsi="Arial" w:cs="Arial"/>
                <w:sz w:val="20"/>
                <w:szCs w:val="20"/>
              </w:rPr>
            </w:pPr>
            <w:r>
              <w:rPr>
                <w:rFonts w:ascii="Arial" w:hAnsi="Arial" w:cs="Arial"/>
                <w:sz w:val="20"/>
                <w:szCs w:val="20"/>
              </w:rPr>
              <w:t>7.7.5.2</w:t>
            </w:r>
            <w:r>
              <w:rPr>
                <w:rFonts w:ascii="Arial" w:hAnsi="Arial" w:cs="Arial"/>
                <w:sz w:val="20"/>
                <w:szCs w:val="20"/>
              </w:rPr>
              <w:tab/>
              <w:t>No CAB’s accreditation shall be denied without the right to due process.</w:t>
            </w:r>
          </w:p>
        </w:tc>
        <w:tc>
          <w:tcPr>
            <w:tcW w:w="3297" w:type="dxa"/>
          </w:tcPr>
          <w:p w14:paraId="30C8F2F2" w14:textId="77777777" w:rsidR="00AB3260" w:rsidRDefault="00AB3260" w:rsidP="00E608D4">
            <w:pPr>
              <w:rPr>
                <w:rFonts w:ascii="Arial" w:hAnsi="Arial" w:cs="Arial"/>
                <w:sz w:val="20"/>
                <w:szCs w:val="20"/>
              </w:rPr>
            </w:pPr>
            <w:r>
              <w:rPr>
                <w:rFonts w:ascii="Arial" w:hAnsi="Arial" w:cs="Arial"/>
                <w:sz w:val="20"/>
                <w:szCs w:val="20"/>
              </w:rPr>
              <w:t>Consistency with TNI EL standard</w:t>
            </w:r>
          </w:p>
        </w:tc>
        <w:tc>
          <w:tcPr>
            <w:tcW w:w="3999" w:type="dxa"/>
          </w:tcPr>
          <w:p w14:paraId="281CE8E2" w14:textId="77777777" w:rsidR="00AB3260" w:rsidRPr="00DC2089" w:rsidRDefault="00AB3260" w:rsidP="00E608D4">
            <w:pPr>
              <w:rPr>
                <w:rFonts w:ascii="Arial" w:hAnsi="Arial" w:cs="Arial"/>
                <w:sz w:val="20"/>
                <w:szCs w:val="20"/>
              </w:rPr>
            </w:pPr>
          </w:p>
        </w:tc>
      </w:tr>
      <w:tr w:rsidR="004B38E6" w:rsidRPr="00DC2089" w14:paraId="7F9737A3" w14:textId="77777777" w:rsidTr="004B38E6">
        <w:tc>
          <w:tcPr>
            <w:tcW w:w="750" w:type="dxa"/>
          </w:tcPr>
          <w:p w14:paraId="7929ECDA" w14:textId="77777777" w:rsidR="004B38E6" w:rsidRPr="00DC20FF" w:rsidRDefault="004B38E6" w:rsidP="00E608D4">
            <w:pPr>
              <w:rPr>
                <w:rFonts w:ascii="Arial" w:hAnsi="Arial" w:cs="Arial"/>
                <w:color w:val="000000" w:themeColor="text1"/>
                <w:sz w:val="20"/>
                <w:szCs w:val="20"/>
              </w:rPr>
            </w:pPr>
            <w:r w:rsidRPr="00DC20FF">
              <w:rPr>
                <w:rFonts w:ascii="Arial" w:hAnsi="Arial" w:cs="Arial"/>
                <w:color w:val="000000" w:themeColor="text1"/>
                <w:sz w:val="20"/>
                <w:szCs w:val="20"/>
              </w:rPr>
              <w:t>112</w:t>
            </w:r>
          </w:p>
        </w:tc>
        <w:tc>
          <w:tcPr>
            <w:tcW w:w="3218" w:type="dxa"/>
          </w:tcPr>
          <w:p w14:paraId="587050FE" w14:textId="77777777" w:rsidR="004B38E6" w:rsidRPr="00DC20FF" w:rsidRDefault="004B38E6" w:rsidP="00E608D4">
            <w:pPr>
              <w:pStyle w:val="NormalWeb"/>
              <w:rPr>
                <w:rFonts w:ascii="ArialMT" w:hAnsi="ArialMT"/>
                <w:color w:val="000000" w:themeColor="text1"/>
                <w:sz w:val="20"/>
                <w:szCs w:val="20"/>
              </w:rPr>
            </w:pPr>
            <w:r w:rsidRPr="00DC20FF">
              <w:rPr>
                <w:rFonts w:ascii="ArialMT" w:hAnsi="ArialMT"/>
                <w:color w:val="000000" w:themeColor="text1"/>
                <w:sz w:val="20"/>
                <w:szCs w:val="20"/>
              </w:rPr>
              <w:t>None</w:t>
            </w:r>
          </w:p>
        </w:tc>
        <w:tc>
          <w:tcPr>
            <w:tcW w:w="3131" w:type="dxa"/>
          </w:tcPr>
          <w:p w14:paraId="67E00C65" w14:textId="77777777" w:rsidR="004B38E6" w:rsidRPr="00DC20FF" w:rsidRDefault="004B38E6" w:rsidP="00E608D4">
            <w:pPr>
              <w:rPr>
                <w:rFonts w:ascii="Arial" w:hAnsi="Arial" w:cs="Arial"/>
                <w:sz w:val="20"/>
                <w:szCs w:val="20"/>
              </w:rPr>
            </w:pPr>
            <w:r>
              <w:rPr>
                <w:rFonts w:ascii="Arial" w:hAnsi="Arial" w:cs="Arial"/>
                <w:sz w:val="20"/>
                <w:szCs w:val="20"/>
              </w:rPr>
              <w:t xml:space="preserve">Add after 7.9.3  from EL standard NOTE: “Other </w:t>
            </w:r>
            <w:r w:rsidRPr="00DC20FF">
              <w:rPr>
                <w:rFonts w:ascii="Arial" w:hAnsi="Arial" w:cs="Arial"/>
                <w:sz w:val="20"/>
                <w:szCs w:val="20"/>
              </w:rPr>
              <w:t>assessment techniques</w:t>
            </w:r>
            <w:r>
              <w:rPr>
                <w:rFonts w:ascii="Arial" w:hAnsi="Arial" w:cs="Arial"/>
                <w:sz w:val="20"/>
                <w:szCs w:val="20"/>
              </w:rPr>
              <w:t xml:space="preserve">” may </w:t>
            </w:r>
            <w:r>
              <w:rPr>
                <w:rFonts w:ascii="Arial" w:hAnsi="Arial" w:cs="Arial"/>
                <w:sz w:val="20"/>
                <w:szCs w:val="20"/>
              </w:rPr>
              <w:lastRenderedPageBreak/>
              <w:t xml:space="preserve">include review by the accreditation body of internal audit reports and managerial reviews or continuing demonstration of corrective actions, or proficiency testing performed by the CAB. </w:t>
            </w:r>
          </w:p>
        </w:tc>
        <w:tc>
          <w:tcPr>
            <w:tcW w:w="3297" w:type="dxa"/>
          </w:tcPr>
          <w:p w14:paraId="19485CA7" w14:textId="77777777" w:rsidR="004B38E6" w:rsidRDefault="004B38E6" w:rsidP="00E608D4">
            <w:pPr>
              <w:rPr>
                <w:rFonts w:ascii="Arial" w:hAnsi="Arial" w:cs="Arial"/>
                <w:sz w:val="20"/>
                <w:szCs w:val="20"/>
              </w:rPr>
            </w:pPr>
            <w:r>
              <w:rPr>
                <w:rFonts w:ascii="Arial" w:hAnsi="Arial" w:cs="Arial"/>
                <w:sz w:val="20"/>
                <w:szCs w:val="20"/>
              </w:rPr>
              <w:lastRenderedPageBreak/>
              <w:t>Consistency the TNI EL standard</w:t>
            </w:r>
          </w:p>
        </w:tc>
        <w:tc>
          <w:tcPr>
            <w:tcW w:w="3999" w:type="dxa"/>
          </w:tcPr>
          <w:p w14:paraId="081743F8" w14:textId="77777777" w:rsidR="004B38E6" w:rsidRPr="00DC2089" w:rsidRDefault="004B38E6" w:rsidP="00E608D4">
            <w:pPr>
              <w:rPr>
                <w:rFonts w:ascii="Arial" w:hAnsi="Arial" w:cs="Arial"/>
                <w:sz w:val="20"/>
                <w:szCs w:val="20"/>
              </w:rPr>
            </w:pPr>
          </w:p>
        </w:tc>
      </w:tr>
      <w:tr w:rsidR="004B38E6" w:rsidRPr="00DC2089" w14:paraId="611B6834" w14:textId="77777777" w:rsidTr="004B38E6">
        <w:tc>
          <w:tcPr>
            <w:tcW w:w="750" w:type="dxa"/>
          </w:tcPr>
          <w:p w14:paraId="673E7168" w14:textId="77777777" w:rsidR="004B38E6" w:rsidRDefault="004B38E6" w:rsidP="00E608D4">
            <w:pPr>
              <w:rPr>
                <w:rFonts w:ascii="Arial" w:hAnsi="Arial" w:cs="Arial"/>
                <w:sz w:val="20"/>
                <w:szCs w:val="20"/>
              </w:rPr>
            </w:pPr>
            <w:r>
              <w:rPr>
                <w:rFonts w:ascii="Arial" w:hAnsi="Arial" w:cs="Arial"/>
                <w:sz w:val="20"/>
                <w:szCs w:val="20"/>
              </w:rPr>
              <w:t>113</w:t>
            </w:r>
          </w:p>
        </w:tc>
        <w:tc>
          <w:tcPr>
            <w:tcW w:w="3218" w:type="dxa"/>
          </w:tcPr>
          <w:p w14:paraId="61919319" w14:textId="77777777" w:rsidR="004B38E6" w:rsidRPr="000F0D17" w:rsidRDefault="004B38E6" w:rsidP="00E608D4">
            <w:pPr>
              <w:pStyle w:val="NormalWeb"/>
              <w:rPr>
                <w:rFonts w:ascii="ArialMT" w:hAnsi="ArialMT"/>
                <w:color w:val="FFC000"/>
                <w:sz w:val="20"/>
                <w:szCs w:val="20"/>
              </w:rPr>
            </w:pPr>
            <w:r w:rsidRPr="00DC20FF">
              <w:rPr>
                <w:rFonts w:ascii="ArialMT" w:hAnsi="ArialMT"/>
                <w:color w:val="000000" w:themeColor="text1"/>
                <w:sz w:val="20"/>
                <w:szCs w:val="20"/>
              </w:rPr>
              <w:t>None</w:t>
            </w:r>
          </w:p>
        </w:tc>
        <w:tc>
          <w:tcPr>
            <w:tcW w:w="3131" w:type="dxa"/>
          </w:tcPr>
          <w:p w14:paraId="28C50AA3" w14:textId="77777777" w:rsidR="004B38E6" w:rsidRPr="00DC20FF" w:rsidRDefault="004B38E6" w:rsidP="00E608D4">
            <w:pPr>
              <w:pStyle w:val="AAA-Level3"/>
              <w:tabs>
                <w:tab w:val="clear" w:pos="2340"/>
                <w:tab w:val="clear" w:pos="2880"/>
                <w:tab w:val="left" w:pos="1987"/>
                <w:tab w:val="left" w:pos="2520"/>
              </w:tabs>
              <w:ind w:left="0" w:firstLine="0"/>
            </w:pPr>
            <w:r w:rsidRPr="00DC20FF">
              <w:rPr>
                <w:rFonts w:eastAsia="Arial Unicode MS"/>
                <w:spacing w:val="-2"/>
              </w:rPr>
              <w:t xml:space="preserve">Add after 7.9.5 </w:t>
            </w:r>
            <w:r w:rsidRPr="00DC20FF">
              <w:t>NOTE:</w:t>
            </w:r>
            <w:r w:rsidRPr="00DC20FF">
              <w:tab/>
              <w:t xml:space="preserve">Examples of changes may include changes in the CAB's ownership, key personnel, location, and scope of accreditation.  </w:t>
            </w:r>
          </w:p>
        </w:tc>
        <w:tc>
          <w:tcPr>
            <w:tcW w:w="3297" w:type="dxa"/>
          </w:tcPr>
          <w:p w14:paraId="2A35DFEA" w14:textId="77777777" w:rsidR="004B38E6" w:rsidRDefault="004B38E6" w:rsidP="00E608D4">
            <w:pPr>
              <w:rPr>
                <w:rFonts w:ascii="Arial" w:hAnsi="Arial" w:cs="Arial"/>
                <w:sz w:val="20"/>
                <w:szCs w:val="20"/>
              </w:rPr>
            </w:pPr>
            <w:r>
              <w:rPr>
                <w:rFonts w:ascii="Arial" w:hAnsi="Arial" w:cs="Arial"/>
                <w:sz w:val="20"/>
                <w:szCs w:val="20"/>
              </w:rPr>
              <w:t>Consistency the TNI EL standard</w:t>
            </w:r>
          </w:p>
        </w:tc>
        <w:tc>
          <w:tcPr>
            <w:tcW w:w="3999" w:type="dxa"/>
          </w:tcPr>
          <w:p w14:paraId="6FDBDF88" w14:textId="77777777" w:rsidR="004B38E6" w:rsidRPr="00DC2089" w:rsidRDefault="004B38E6" w:rsidP="00E608D4">
            <w:pPr>
              <w:rPr>
                <w:rFonts w:ascii="Arial" w:hAnsi="Arial" w:cs="Arial"/>
                <w:sz w:val="20"/>
                <w:szCs w:val="20"/>
              </w:rPr>
            </w:pPr>
          </w:p>
        </w:tc>
      </w:tr>
      <w:tr w:rsidR="005445C4" w:rsidRPr="00DC2089" w14:paraId="50939FB2" w14:textId="77777777" w:rsidTr="005445C4">
        <w:tc>
          <w:tcPr>
            <w:tcW w:w="750" w:type="dxa"/>
          </w:tcPr>
          <w:p w14:paraId="414DB799" w14:textId="77777777" w:rsidR="005445C4" w:rsidRDefault="005445C4" w:rsidP="00E608D4">
            <w:pPr>
              <w:rPr>
                <w:rFonts w:ascii="Arial" w:hAnsi="Arial" w:cs="Arial"/>
                <w:sz w:val="20"/>
                <w:szCs w:val="20"/>
              </w:rPr>
            </w:pPr>
            <w:r>
              <w:rPr>
                <w:rFonts w:ascii="Arial" w:hAnsi="Arial" w:cs="Arial"/>
                <w:sz w:val="20"/>
                <w:szCs w:val="20"/>
              </w:rPr>
              <w:t>116</w:t>
            </w:r>
          </w:p>
        </w:tc>
        <w:tc>
          <w:tcPr>
            <w:tcW w:w="3218" w:type="dxa"/>
          </w:tcPr>
          <w:p w14:paraId="5D8940FF" w14:textId="77777777" w:rsidR="005445C4" w:rsidRPr="000F0D17" w:rsidRDefault="005445C4" w:rsidP="00E608D4">
            <w:pPr>
              <w:pStyle w:val="NormalWeb"/>
              <w:rPr>
                <w:rFonts w:ascii="ArialMT" w:hAnsi="ArialMT"/>
                <w:color w:val="FFC000"/>
                <w:sz w:val="20"/>
                <w:szCs w:val="20"/>
              </w:rPr>
            </w:pPr>
            <w:r w:rsidRPr="00852AB6">
              <w:rPr>
                <w:rFonts w:ascii="ArialMT" w:hAnsi="ArialMT"/>
                <w:color w:val="000000" w:themeColor="text1"/>
                <w:sz w:val="20"/>
                <w:szCs w:val="20"/>
              </w:rPr>
              <w:t>None</w:t>
            </w:r>
          </w:p>
        </w:tc>
        <w:tc>
          <w:tcPr>
            <w:tcW w:w="3131" w:type="dxa"/>
          </w:tcPr>
          <w:p w14:paraId="758F5D5C" w14:textId="77777777" w:rsidR="005445C4" w:rsidRPr="00852AB6" w:rsidRDefault="005445C4" w:rsidP="00E608D4">
            <w:pPr>
              <w:pStyle w:val="AAA-Level1Heading"/>
              <w:tabs>
                <w:tab w:val="clear" w:pos="720"/>
                <w:tab w:val="clear" w:pos="1260"/>
                <w:tab w:val="clear" w:pos="1800"/>
                <w:tab w:val="clear" w:pos="2340"/>
                <w:tab w:val="clear" w:pos="2880"/>
              </w:tabs>
              <w:ind w:left="0" w:firstLine="0"/>
              <w:rPr>
                <w:rFonts w:eastAsia="Arial Unicode MS"/>
                <w:b w:val="0"/>
                <w:spacing w:val="-2"/>
              </w:rPr>
            </w:pPr>
            <w:r w:rsidRPr="00852AB6">
              <w:rPr>
                <w:rFonts w:eastAsia="Arial Unicode MS"/>
                <w:b w:val="0"/>
                <w:spacing w:val="-2"/>
              </w:rPr>
              <w:t>Add Note after 7.12.1</w:t>
            </w:r>
            <w:r>
              <w:rPr>
                <w:rFonts w:eastAsia="Arial Unicode MS"/>
                <w:b w:val="0"/>
                <w:spacing w:val="-2"/>
              </w:rPr>
              <w:t>:</w:t>
            </w:r>
            <w:r w:rsidRPr="00852AB6">
              <w:rPr>
                <w:rFonts w:eastAsia="Arial Unicode MS"/>
                <w:b w:val="0"/>
                <w:spacing w:val="-2"/>
              </w:rPr>
              <w:t xml:space="preserve">   </w:t>
            </w:r>
            <w:r w:rsidRPr="00852AB6">
              <w:rPr>
                <w:b w:val="0"/>
              </w:rPr>
              <w:t>NOTE:</w:t>
            </w:r>
            <w:r>
              <w:rPr>
                <w:b w:val="0"/>
              </w:rPr>
              <w:t xml:space="preserve">  </w:t>
            </w:r>
            <w:r w:rsidRPr="00852AB6">
              <w:rPr>
                <w:b w:val="0"/>
              </w:rPr>
              <w:t xml:space="preserve">An independent person, or group of persons, may consist of another group within the accreditation body organization whose responsibility is to handle investigations and appeals. Alternatively, the matter can be addressed by an external group of peers called together for this purpose, and following a documented policy and procedure consistent with this Standard and agreed upon by all participants. </w:t>
            </w:r>
          </w:p>
          <w:p w14:paraId="17FD93C0" w14:textId="77777777" w:rsidR="005445C4" w:rsidRPr="00852AB6" w:rsidRDefault="005445C4" w:rsidP="00E608D4">
            <w:pPr>
              <w:pStyle w:val="AAA-Level1Heading"/>
              <w:tabs>
                <w:tab w:val="clear" w:pos="720"/>
                <w:tab w:val="clear" w:pos="1260"/>
                <w:tab w:val="clear" w:pos="1800"/>
                <w:tab w:val="clear" w:pos="2340"/>
                <w:tab w:val="clear" w:pos="2880"/>
              </w:tabs>
              <w:ind w:left="0" w:firstLine="0"/>
              <w:rPr>
                <w:rFonts w:eastAsia="Arial Unicode MS"/>
                <w:b w:val="0"/>
                <w:spacing w:val="-2"/>
              </w:rPr>
            </w:pPr>
          </w:p>
        </w:tc>
        <w:tc>
          <w:tcPr>
            <w:tcW w:w="3297" w:type="dxa"/>
          </w:tcPr>
          <w:p w14:paraId="7619F401" w14:textId="77777777" w:rsidR="005445C4" w:rsidRDefault="005445C4" w:rsidP="00E608D4">
            <w:pPr>
              <w:rPr>
                <w:rFonts w:ascii="Arial" w:hAnsi="Arial" w:cs="Arial"/>
                <w:sz w:val="20"/>
                <w:szCs w:val="20"/>
              </w:rPr>
            </w:pPr>
            <w:r>
              <w:rPr>
                <w:rFonts w:ascii="Arial" w:hAnsi="Arial" w:cs="Arial"/>
                <w:sz w:val="20"/>
                <w:szCs w:val="20"/>
              </w:rPr>
              <w:t>Consistency with TNI EL standard</w:t>
            </w:r>
          </w:p>
        </w:tc>
        <w:tc>
          <w:tcPr>
            <w:tcW w:w="3999" w:type="dxa"/>
          </w:tcPr>
          <w:p w14:paraId="5CB2C099" w14:textId="77777777" w:rsidR="005445C4" w:rsidRPr="00DC2089" w:rsidRDefault="005445C4" w:rsidP="00E608D4">
            <w:pPr>
              <w:rPr>
                <w:rFonts w:ascii="Arial" w:hAnsi="Arial" w:cs="Arial"/>
                <w:sz w:val="20"/>
                <w:szCs w:val="20"/>
              </w:rPr>
            </w:pPr>
          </w:p>
        </w:tc>
      </w:tr>
      <w:tr w:rsidR="005445C4" w:rsidRPr="00DC2089" w14:paraId="7EB13817" w14:textId="77777777" w:rsidTr="005445C4">
        <w:tc>
          <w:tcPr>
            <w:tcW w:w="750" w:type="dxa"/>
          </w:tcPr>
          <w:p w14:paraId="4A626201" w14:textId="77777777" w:rsidR="005445C4" w:rsidRDefault="005445C4" w:rsidP="00E608D4">
            <w:pPr>
              <w:rPr>
                <w:rFonts w:ascii="Arial" w:hAnsi="Arial" w:cs="Arial"/>
                <w:sz w:val="20"/>
                <w:szCs w:val="20"/>
              </w:rPr>
            </w:pPr>
            <w:r>
              <w:rPr>
                <w:rFonts w:ascii="Arial" w:hAnsi="Arial" w:cs="Arial"/>
                <w:sz w:val="20"/>
                <w:szCs w:val="20"/>
              </w:rPr>
              <w:t>117</w:t>
            </w:r>
          </w:p>
        </w:tc>
        <w:tc>
          <w:tcPr>
            <w:tcW w:w="3218" w:type="dxa"/>
          </w:tcPr>
          <w:p w14:paraId="3B56A13F" w14:textId="77777777" w:rsidR="005445C4" w:rsidRPr="000F0D17" w:rsidRDefault="005445C4" w:rsidP="00E608D4">
            <w:pPr>
              <w:pStyle w:val="NormalWeb"/>
              <w:rPr>
                <w:rFonts w:ascii="ArialMT" w:hAnsi="ArialMT"/>
                <w:color w:val="FFC000"/>
                <w:sz w:val="20"/>
                <w:szCs w:val="20"/>
              </w:rPr>
            </w:pPr>
            <w:r w:rsidRPr="00852AB6">
              <w:rPr>
                <w:rFonts w:ascii="ArialMT" w:hAnsi="ArialMT"/>
                <w:color w:val="000000" w:themeColor="text1"/>
                <w:sz w:val="20"/>
                <w:szCs w:val="20"/>
              </w:rPr>
              <w:t>None</w:t>
            </w:r>
          </w:p>
        </w:tc>
        <w:tc>
          <w:tcPr>
            <w:tcW w:w="3131" w:type="dxa"/>
          </w:tcPr>
          <w:p w14:paraId="0574C269" w14:textId="77777777" w:rsidR="005445C4" w:rsidRPr="000D3FBE" w:rsidRDefault="005445C4" w:rsidP="00E608D4">
            <w:pPr>
              <w:pStyle w:val="BodyTextIndent"/>
              <w:tabs>
                <w:tab w:val="clear" w:pos="900"/>
              </w:tabs>
              <w:spacing w:after="120"/>
              <w:ind w:left="0"/>
            </w:pPr>
            <w:r>
              <w:t>Add Note after 7.13.1_ NOTE: An independent person, or group of persons, may consist of another group within the accreditation body organization whose responsibility is to handle investigations and appeals. Alternatively, the matter can be addressed by an external group of peers called together for this purpose, and following a documented policy and procedure consistent with this Standard and agreed upon by all participants.  [</w:t>
            </w:r>
            <w:r w:rsidRPr="00D10B79">
              <w:rPr>
                <w:i/>
                <w:iCs/>
                <w:color w:val="FFC000"/>
              </w:rPr>
              <w:t xml:space="preserve">. </w:t>
            </w:r>
          </w:p>
          <w:p w14:paraId="6B52E56C" w14:textId="77777777" w:rsidR="005445C4" w:rsidRDefault="005445C4" w:rsidP="00E608D4">
            <w:pPr>
              <w:pStyle w:val="AAA-Level1Heading"/>
              <w:tabs>
                <w:tab w:val="clear" w:pos="720"/>
                <w:tab w:val="clear" w:pos="1260"/>
                <w:tab w:val="clear" w:pos="1800"/>
                <w:tab w:val="clear" w:pos="2340"/>
                <w:tab w:val="clear" w:pos="2880"/>
                <w:tab w:val="left" w:pos="907"/>
              </w:tabs>
              <w:ind w:left="0" w:firstLine="0"/>
              <w:rPr>
                <w:rFonts w:eastAsia="Arial Unicode MS"/>
                <w:b w:val="0"/>
                <w:spacing w:val="-2"/>
              </w:rPr>
            </w:pPr>
          </w:p>
        </w:tc>
        <w:tc>
          <w:tcPr>
            <w:tcW w:w="3297" w:type="dxa"/>
          </w:tcPr>
          <w:p w14:paraId="663851AC" w14:textId="77777777" w:rsidR="005445C4" w:rsidRDefault="005445C4" w:rsidP="00E608D4">
            <w:pPr>
              <w:rPr>
                <w:rFonts w:ascii="Arial" w:hAnsi="Arial" w:cs="Arial"/>
                <w:sz w:val="20"/>
                <w:szCs w:val="20"/>
              </w:rPr>
            </w:pPr>
            <w:r>
              <w:rPr>
                <w:rFonts w:ascii="Arial" w:hAnsi="Arial" w:cs="Arial"/>
                <w:sz w:val="20"/>
                <w:szCs w:val="20"/>
              </w:rPr>
              <w:t>Consistency with TNI EL standard</w:t>
            </w:r>
          </w:p>
        </w:tc>
        <w:tc>
          <w:tcPr>
            <w:tcW w:w="3999" w:type="dxa"/>
          </w:tcPr>
          <w:p w14:paraId="19A233FD" w14:textId="77777777" w:rsidR="005445C4" w:rsidRPr="00DC2089" w:rsidRDefault="005445C4" w:rsidP="00E608D4">
            <w:pPr>
              <w:rPr>
                <w:rFonts w:ascii="Arial" w:hAnsi="Arial" w:cs="Arial"/>
                <w:sz w:val="20"/>
                <w:szCs w:val="20"/>
              </w:rPr>
            </w:pPr>
          </w:p>
        </w:tc>
      </w:tr>
    </w:tbl>
    <w:p w14:paraId="423D7527" w14:textId="4AC42FA3" w:rsidR="001D1968" w:rsidRDefault="001D1968"/>
    <w:p w14:paraId="63644B37" w14:textId="77777777" w:rsidR="001D1968" w:rsidRDefault="001D1968"/>
    <w:p w14:paraId="0C7F3F3A" w14:textId="756BEC4F" w:rsidR="00903787" w:rsidRDefault="00903787">
      <w:r>
        <w:br w:type="page"/>
      </w:r>
    </w:p>
    <w:p w14:paraId="48558890" w14:textId="3F51A7C6" w:rsidR="001D1968" w:rsidRPr="00903787" w:rsidRDefault="00903787">
      <w:pPr>
        <w:rPr>
          <w:b/>
          <w:bCs/>
        </w:rPr>
      </w:pPr>
      <w:r w:rsidRPr="00903787">
        <w:rPr>
          <w:b/>
          <w:bCs/>
        </w:rPr>
        <w:lastRenderedPageBreak/>
        <w:t>MISCELLANEOUS</w:t>
      </w:r>
    </w:p>
    <w:p w14:paraId="63863C5F" w14:textId="77777777" w:rsidR="001D1968" w:rsidRDefault="001D1968"/>
    <w:tbl>
      <w:tblPr>
        <w:tblStyle w:val="TableGrid"/>
        <w:tblW w:w="14395" w:type="dxa"/>
        <w:tblLook w:val="04A0" w:firstRow="1" w:lastRow="0" w:firstColumn="1" w:lastColumn="0" w:noHBand="0" w:noVBand="1"/>
      </w:tblPr>
      <w:tblGrid>
        <w:gridCol w:w="750"/>
        <w:gridCol w:w="3218"/>
        <w:gridCol w:w="3131"/>
        <w:gridCol w:w="3297"/>
        <w:gridCol w:w="3999"/>
      </w:tblGrid>
      <w:tr w:rsidR="00706D3C" w:rsidRPr="00DC2089" w14:paraId="3A43C120" w14:textId="77777777" w:rsidTr="00686BD7">
        <w:trPr>
          <w:tblHeader/>
        </w:trPr>
        <w:tc>
          <w:tcPr>
            <w:tcW w:w="750" w:type="dxa"/>
          </w:tcPr>
          <w:p w14:paraId="6A1E2023" w14:textId="77777777" w:rsidR="009B2342" w:rsidRPr="00DC2089" w:rsidRDefault="009B2342" w:rsidP="009B2342">
            <w:pPr>
              <w:rPr>
                <w:rFonts w:ascii="Arial" w:hAnsi="Arial" w:cs="Arial"/>
                <w:sz w:val="20"/>
                <w:szCs w:val="20"/>
              </w:rPr>
            </w:pPr>
          </w:p>
        </w:tc>
        <w:tc>
          <w:tcPr>
            <w:tcW w:w="3218" w:type="dxa"/>
            <w:shd w:val="clear" w:color="auto" w:fill="D9E2F3" w:themeFill="accent1" w:themeFillTint="33"/>
          </w:tcPr>
          <w:p w14:paraId="20C3DE05" w14:textId="7964F74D" w:rsidR="009B2342" w:rsidRPr="00DC2089" w:rsidRDefault="009B2342" w:rsidP="009B2342">
            <w:pPr>
              <w:rPr>
                <w:rFonts w:ascii="Arial" w:hAnsi="Arial" w:cs="Arial"/>
                <w:sz w:val="20"/>
                <w:szCs w:val="20"/>
              </w:rPr>
            </w:pPr>
            <w:r w:rsidRPr="00DC2089">
              <w:rPr>
                <w:rFonts w:ascii="Arial" w:eastAsia="Times New Roman" w:hAnsi="Arial" w:cs="Arial"/>
                <w:b/>
                <w:bCs/>
                <w:sz w:val="20"/>
                <w:szCs w:val="20"/>
              </w:rPr>
              <w:t>Original Text</w:t>
            </w:r>
            <w:r w:rsidR="00ED26E4" w:rsidRPr="00DC2089">
              <w:rPr>
                <w:rFonts w:ascii="Arial" w:eastAsia="Times New Roman" w:hAnsi="Arial" w:cs="Arial"/>
                <w:b/>
                <w:bCs/>
                <w:sz w:val="20"/>
                <w:szCs w:val="20"/>
              </w:rPr>
              <w:t xml:space="preserve"> (FSMO Vol</w:t>
            </w:r>
            <w:r w:rsidR="002F342C">
              <w:rPr>
                <w:rFonts w:ascii="Arial" w:eastAsia="Times New Roman" w:hAnsi="Arial" w:cs="Arial"/>
                <w:b/>
                <w:bCs/>
                <w:sz w:val="20"/>
                <w:szCs w:val="20"/>
              </w:rPr>
              <w:t xml:space="preserve"> </w:t>
            </w:r>
            <w:r w:rsidR="00ED26E4" w:rsidRPr="00DC2089">
              <w:rPr>
                <w:rFonts w:ascii="Arial" w:eastAsia="Times New Roman" w:hAnsi="Arial" w:cs="Arial"/>
                <w:b/>
                <w:bCs/>
                <w:sz w:val="20"/>
                <w:szCs w:val="20"/>
              </w:rPr>
              <w:t>2 2014)</w:t>
            </w:r>
          </w:p>
        </w:tc>
        <w:tc>
          <w:tcPr>
            <w:tcW w:w="3131" w:type="dxa"/>
            <w:shd w:val="clear" w:color="auto" w:fill="D9E2F3" w:themeFill="accent1" w:themeFillTint="33"/>
          </w:tcPr>
          <w:p w14:paraId="15293099" w14:textId="6FE34887" w:rsidR="009B2342" w:rsidRPr="00DC2089" w:rsidRDefault="009B2342" w:rsidP="009B2342">
            <w:pPr>
              <w:rPr>
                <w:rFonts w:ascii="Arial" w:hAnsi="Arial" w:cs="Arial"/>
                <w:sz w:val="20"/>
                <w:szCs w:val="20"/>
              </w:rPr>
            </w:pPr>
            <w:r w:rsidRPr="00DC2089">
              <w:rPr>
                <w:rFonts w:ascii="Arial" w:eastAsia="Times New Roman" w:hAnsi="Arial" w:cs="Arial"/>
                <w:b/>
                <w:bCs/>
                <w:sz w:val="20"/>
                <w:szCs w:val="20"/>
              </w:rPr>
              <w:t xml:space="preserve">Suggested Change </w:t>
            </w:r>
          </w:p>
        </w:tc>
        <w:tc>
          <w:tcPr>
            <w:tcW w:w="3297" w:type="dxa"/>
            <w:shd w:val="clear" w:color="auto" w:fill="D9E2F3" w:themeFill="accent1" w:themeFillTint="33"/>
          </w:tcPr>
          <w:p w14:paraId="683A1BB2" w14:textId="7D624CB0" w:rsidR="009B2342" w:rsidRPr="00DC2089" w:rsidRDefault="009B2342" w:rsidP="009B2342">
            <w:pPr>
              <w:rPr>
                <w:rFonts w:ascii="Arial" w:hAnsi="Arial" w:cs="Arial"/>
                <w:sz w:val="20"/>
                <w:szCs w:val="20"/>
              </w:rPr>
            </w:pPr>
            <w:r w:rsidRPr="00DC2089">
              <w:rPr>
                <w:rFonts w:ascii="Arial" w:eastAsia="Times New Roman" w:hAnsi="Arial" w:cs="Arial"/>
                <w:b/>
                <w:bCs/>
                <w:sz w:val="20"/>
                <w:szCs w:val="20"/>
              </w:rPr>
              <w:t>Justification</w:t>
            </w:r>
          </w:p>
        </w:tc>
        <w:tc>
          <w:tcPr>
            <w:tcW w:w="3999" w:type="dxa"/>
            <w:shd w:val="clear" w:color="auto" w:fill="D9E2F3" w:themeFill="accent1" w:themeFillTint="33"/>
          </w:tcPr>
          <w:p w14:paraId="18456BC2" w14:textId="07F25E8F" w:rsidR="009B2342" w:rsidRPr="00DC2089" w:rsidRDefault="002D0CF6" w:rsidP="009B2342">
            <w:pPr>
              <w:rPr>
                <w:rFonts w:ascii="Arial" w:hAnsi="Arial" w:cs="Arial"/>
                <w:sz w:val="20"/>
                <w:szCs w:val="20"/>
              </w:rPr>
            </w:pPr>
            <w:r w:rsidRPr="00DC2089">
              <w:rPr>
                <w:rFonts w:ascii="Arial" w:hAnsi="Arial" w:cs="Arial"/>
                <w:b/>
                <w:bCs/>
                <w:sz w:val="20"/>
                <w:szCs w:val="20"/>
              </w:rPr>
              <w:t xml:space="preserve">Public </w:t>
            </w:r>
            <w:r w:rsidR="009B2342" w:rsidRPr="00DC2089">
              <w:rPr>
                <w:rFonts w:ascii="Arial" w:hAnsi="Arial" w:cs="Arial"/>
                <w:b/>
                <w:bCs/>
                <w:sz w:val="20"/>
                <w:szCs w:val="20"/>
              </w:rPr>
              <w:t>Comments</w:t>
            </w:r>
          </w:p>
        </w:tc>
      </w:tr>
      <w:tr w:rsidR="00706D3C" w:rsidRPr="00DC2089" w14:paraId="6DDFEE0C" w14:textId="77777777" w:rsidTr="00686BD7">
        <w:trPr>
          <w:cantSplit/>
        </w:trPr>
        <w:tc>
          <w:tcPr>
            <w:tcW w:w="750" w:type="dxa"/>
          </w:tcPr>
          <w:p w14:paraId="03E34C02" w14:textId="4A3512C5" w:rsidR="009B2342" w:rsidRPr="00DC2089" w:rsidRDefault="001D7066" w:rsidP="009B2342">
            <w:pPr>
              <w:rPr>
                <w:rFonts w:ascii="Arial" w:hAnsi="Arial" w:cs="Arial"/>
                <w:sz w:val="20"/>
                <w:szCs w:val="20"/>
              </w:rPr>
            </w:pPr>
            <w:r w:rsidRPr="00DC2089">
              <w:rPr>
                <w:rFonts w:ascii="Arial" w:hAnsi="Arial" w:cs="Arial"/>
                <w:sz w:val="20"/>
                <w:szCs w:val="20"/>
              </w:rPr>
              <w:t>4</w:t>
            </w:r>
          </w:p>
        </w:tc>
        <w:tc>
          <w:tcPr>
            <w:tcW w:w="3218" w:type="dxa"/>
          </w:tcPr>
          <w:p w14:paraId="41E798C1" w14:textId="30681C48" w:rsidR="009B2342" w:rsidRPr="00DC2089" w:rsidRDefault="00730292" w:rsidP="005A58A5">
            <w:pPr>
              <w:spacing w:after="120"/>
              <w:rPr>
                <w:rFonts w:ascii="Arial" w:hAnsi="Arial" w:cs="Arial"/>
                <w:sz w:val="20"/>
                <w:szCs w:val="20"/>
              </w:rPr>
            </w:pPr>
            <w:r w:rsidRPr="00DC2089">
              <w:rPr>
                <w:rFonts w:ascii="Arial" w:hAnsi="Arial" w:cs="Arial"/>
                <w:sz w:val="20"/>
                <w:szCs w:val="20"/>
              </w:rPr>
              <w:t>Removed the forward from</w:t>
            </w:r>
            <w:r w:rsidR="0074148D" w:rsidRPr="00DC2089">
              <w:rPr>
                <w:rFonts w:ascii="Arial" w:hAnsi="Arial" w:cs="Arial"/>
                <w:sz w:val="20"/>
                <w:szCs w:val="20"/>
              </w:rPr>
              <w:t xml:space="preserve"> ISO/IEC</w:t>
            </w:r>
            <w:r w:rsidRPr="00DC2089">
              <w:rPr>
                <w:rFonts w:ascii="Arial" w:hAnsi="Arial" w:cs="Arial"/>
                <w:sz w:val="20"/>
                <w:szCs w:val="20"/>
              </w:rPr>
              <w:t xml:space="preserve"> 17011</w:t>
            </w:r>
            <w:r w:rsidR="0074148D" w:rsidRPr="00DC2089">
              <w:rPr>
                <w:rFonts w:ascii="Arial" w:hAnsi="Arial" w:cs="Arial"/>
                <w:sz w:val="20"/>
                <w:szCs w:val="20"/>
              </w:rPr>
              <w:t>:2017</w:t>
            </w:r>
            <w:r w:rsidRPr="00DC2089">
              <w:rPr>
                <w:rFonts w:ascii="Arial" w:hAnsi="Arial" w:cs="Arial"/>
                <w:sz w:val="20"/>
                <w:szCs w:val="20"/>
              </w:rPr>
              <w:t xml:space="preserve"> since the introduction addresses the use of this standard for FSMO</w:t>
            </w:r>
          </w:p>
        </w:tc>
        <w:tc>
          <w:tcPr>
            <w:tcW w:w="3131" w:type="dxa"/>
          </w:tcPr>
          <w:p w14:paraId="6CDC0E82" w14:textId="15D67AF6" w:rsidR="009B2342" w:rsidRPr="00DC2089" w:rsidRDefault="005A58A5" w:rsidP="009B2342">
            <w:pPr>
              <w:rPr>
                <w:rFonts w:ascii="Arial" w:hAnsi="Arial" w:cs="Arial"/>
                <w:sz w:val="20"/>
                <w:szCs w:val="20"/>
              </w:rPr>
            </w:pPr>
            <w:r w:rsidRPr="00DC2089">
              <w:rPr>
                <w:rFonts w:ascii="Arial" w:hAnsi="Arial" w:cs="Arial"/>
                <w:sz w:val="20"/>
                <w:szCs w:val="20"/>
              </w:rPr>
              <w:t>Removed ISOIEC 17011:2017 forward</w:t>
            </w:r>
          </w:p>
        </w:tc>
        <w:tc>
          <w:tcPr>
            <w:tcW w:w="3297" w:type="dxa"/>
          </w:tcPr>
          <w:p w14:paraId="51258EBB" w14:textId="02399461" w:rsidR="009B2342" w:rsidRPr="00DC2089" w:rsidRDefault="005A58A5" w:rsidP="005A58A5">
            <w:pPr>
              <w:spacing w:after="120"/>
              <w:rPr>
                <w:rFonts w:ascii="Arial" w:hAnsi="Arial" w:cs="Arial"/>
                <w:sz w:val="20"/>
                <w:szCs w:val="20"/>
              </w:rPr>
            </w:pPr>
            <w:r w:rsidRPr="00DC2089">
              <w:rPr>
                <w:rFonts w:ascii="Arial" w:hAnsi="Arial" w:cs="Arial"/>
                <w:sz w:val="20"/>
                <w:szCs w:val="20"/>
              </w:rPr>
              <w:t xml:space="preserve">The introduction addresses the use of this standard for FSMO </w:t>
            </w:r>
            <w:proofErr w:type="spellStart"/>
            <w:r w:rsidRPr="00DC2089">
              <w:rPr>
                <w:rFonts w:ascii="Arial" w:hAnsi="Arial" w:cs="Arial"/>
                <w:sz w:val="20"/>
                <w:szCs w:val="20"/>
              </w:rPr>
              <w:t>ABs.</w:t>
            </w:r>
            <w:proofErr w:type="spellEnd"/>
            <w:r w:rsidR="0074148D" w:rsidRPr="00DC2089">
              <w:rPr>
                <w:rFonts w:ascii="Arial" w:hAnsi="Arial" w:cs="Arial"/>
                <w:sz w:val="20"/>
                <w:szCs w:val="20"/>
              </w:rPr>
              <w:t xml:space="preserve"> and it is covered in the introduction.</w:t>
            </w:r>
          </w:p>
        </w:tc>
        <w:tc>
          <w:tcPr>
            <w:tcW w:w="3999" w:type="dxa"/>
          </w:tcPr>
          <w:p w14:paraId="28E17F5D" w14:textId="77777777" w:rsidR="009B2342" w:rsidRPr="00DC2089" w:rsidRDefault="009B2342" w:rsidP="009B2342">
            <w:pPr>
              <w:rPr>
                <w:rFonts w:ascii="Arial" w:hAnsi="Arial" w:cs="Arial"/>
                <w:sz w:val="20"/>
                <w:szCs w:val="20"/>
              </w:rPr>
            </w:pPr>
          </w:p>
        </w:tc>
      </w:tr>
      <w:tr w:rsidR="00706D3C" w:rsidRPr="00DC2089" w14:paraId="72C282F4" w14:textId="77777777" w:rsidTr="00686BD7">
        <w:trPr>
          <w:cantSplit/>
        </w:trPr>
        <w:tc>
          <w:tcPr>
            <w:tcW w:w="750" w:type="dxa"/>
          </w:tcPr>
          <w:p w14:paraId="0D1F0DF7" w14:textId="4DC9C4BE" w:rsidR="009B2342" w:rsidRPr="00DC2089" w:rsidRDefault="001D7066" w:rsidP="009B2342">
            <w:pPr>
              <w:rPr>
                <w:rFonts w:ascii="Arial" w:hAnsi="Arial" w:cs="Arial"/>
                <w:sz w:val="20"/>
                <w:szCs w:val="20"/>
              </w:rPr>
            </w:pPr>
            <w:r w:rsidRPr="00DC2089">
              <w:rPr>
                <w:rFonts w:ascii="Arial" w:hAnsi="Arial" w:cs="Arial"/>
                <w:sz w:val="20"/>
                <w:szCs w:val="20"/>
              </w:rPr>
              <w:t>8</w:t>
            </w:r>
          </w:p>
        </w:tc>
        <w:tc>
          <w:tcPr>
            <w:tcW w:w="3218" w:type="dxa"/>
          </w:tcPr>
          <w:p w14:paraId="7B677D04" w14:textId="2B4618BF" w:rsidR="009B2342" w:rsidRPr="00DC2089" w:rsidRDefault="00DC2089" w:rsidP="009B2342">
            <w:pPr>
              <w:rPr>
                <w:rFonts w:ascii="Arial" w:hAnsi="Arial" w:cs="Arial"/>
                <w:sz w:val="20"/>
                <w:szCs w:val="20"/>
              </w:rPr>
            </w:pPr>
            <w:r w:rsidRPr="00DC2089">
              <w:rPr>
                <w:rFonts w:ascii="Arial" w:hAnsi="Arial" w:cs="Arial"/>
                <w:sz w:val="20"/>
                <w:szCs w:val="20"/>
              </w:rPr>
              <w:t>Added note to ISO/IEC 17011:2017 definition for Accreditation Scheme (3.8)</w:t>
            </w:r>
          </w:p>
        </w:tc>
        <w:tc>
          <w:tcPr>
            <w:tcW w:w="3131" w:type="dxa"/>
          </w:tcPr>
          <w:p w14:paraId="4C33FCD0" w14:textId="3B302D08" w:rsidR="009B2342" w:rsidRPr="00DC2089" w:rsidRDefault="00DC2089" w:rsidP="00DC2089">
            <w:pPr>
              <w:pStyle w:val="AAA-Level1Heading"/>
              <w:tabs>
                <w:tab w:val="clear" w:pos="720"/>
                <w:tab w:val="clear" w:pos="1260"/>
                <w:tab w:val="clear" w:pos="1800"/>
                <w:tab w:val="clear" w:pos="2340"/>
                <w:tab w:val="clear" w:pos="2880"/>
                <w:tab w:val="left" w:pos="907"/>
              </w:tabs>
              <w:ind w:left="0" w:firstLine="0"/>
              <w:rPr>
                <w:rFonts w:eastAsia="Arial Unicode MS"/>
                <w:b w:val="0"/>
                <w:spacing w:val="-8"/>
              </w:rPr>
            </w:pPr>
            <w:r w:rsidRPr="00DC2089">
              <w:rPr>
                <w:rFonts w:eastAsia="Arial Unicode MS"/>
                <w:b w:val="0"/>
                <w:spacing w:val="-8"/>
              </w:rPr>
              <w:t>NOTE 2 to entry:  For The NELAC Institute's FSMO standard, the accreditation scheme requirements include Volume 1, "General Requirements for Field Sampling and Measurement Organizations" and Volume 2, "General Requirements for Accreditation Bodies Accrediting Field Sampling and Measurement Organizations."</w:t>
            </w:r>
          </w:p>
        </w:tc>
        <w:tc>
          <w:tcPr>
            <w:tcW w:w="3297" w:type="dxa"/>
          </w:tcPr>
          <w:p w14:paraId="3DC72884" w14:textId="6732D5BA" w:rsidR="009B2342" w:rsidRDefault="00DC2089" w:rsidP="009B2342">
            <w:pPr>
              <w:rPr>
                <w:rFonts w:ascii="Arial" w:hAnsi="Arial" w:cs="Arial"/>
                <w:sz w:val="20"/>
                <w:szCs w:val="20"/>
              </w:rPr>
            </w:pPr>
            <w:r>
              <w:rPr>
                <w:rFonts w:ascii="Arial" w:hAnsi="Arial" w:cs="Arial"/>
                <w:sz w:val="20"/>
                <w:szCs w:val="20"/>
              </w:rPr>
              <w:t>Added the reference to the TNI</w:t>
            </w:r>
          </w:p>
          <w:p w14:paraId="017682DF" w14:textId="1D790C48" w:rsidR="00DC2089" w:rsidRPr="00DC2089" w:rsidRDefault="00DC2089" w:rsidP="009B2342">
            <w:pPr>
              <w:rPr>
                <w:rFonts w:ascii="Arial" w:hAnsi="Arial" w:cs="Arial"/>
                <w:sz w:val="20"/>
                <w:szCs w:val="20"/>
              </w:rPr>
            </w:pPr>
            <w:r>
              <w:rPr>
                <w:rFonts w:ascii="Arial" w:hAnsi="Arial" w:cs="Arial"/>
                <w:sz w:val="20"/>
                <w:szCs w:val="20"/>
              </w:rPr>
              <w:t xml:space="preserve"> FSMO standards as another scheme</w:t>
            </w:r>
          </w:p>
        </w:tc>
        <w:tc>
          <w:tcPr>
            <w:tcW w:w="3999" w:type="dxa"/>
          </w:tcPr>
          <w:p w14:paraId="3A87472E" w14:textId="77777777" w:rsidR="009B2342" w:rsidRPr="00DC2089" w:rsidRDefault="009B2342" w:rsidP="009B2342">
            <w:pPr>
              <w:rPr>
                <w:rFonts w:ascii="Arial" w:hAnsi="Arial" w:cs="Arial"/>
                <w:sz w:val="20"/>
                <w:szCs w:val="20"/>
              </w:rPr>
            </w:pPr>
          </w:p>
        </w:tc>
      </w:tr>
      <w:tr w:rsidR="00706D3C" w:rsidRPr="00DC2089" w14:paraId="4EDB8A13" w14:textId="77777777" w:rsidTr="00686BD7">
        <w:trPr>
          <w:cantSplit/>
        </w:trPr>
        <w:tc>
          <w:tcPr>
            <w:tcW w:w="750" w:type="dxa"/>
          </w:tcPr>
          <w:p w14:paraId="3241A247" w14:textId="3ECB7D83" w:rsidR="009B2342" w:rsidRPr="00DC2089" w:rsidRDefault="001D7066" w:rsidP="009B2342">
            <w:pPr>
              <w:rPr>
                <w:rFonts w:ascii="Arial" w:hAnsi="Arial" w:cs="Arial"/>
                <w:sz w:val="20"/>
                <w:szCs w:val="20"/>
              </w:rPr>
            </w:pPr>
            <w:r w:rsidRPr="00DC2089">
              <w:rPr>
                <w:rFonts w:ascii="Arial" w:hAnsi="Arial" w:cs="Arial"/>
                <w:sz w:val="20"/>
                <w:szCs w:val="20"/>
              </w:rPr>
              <w:t>10</w:t>
            </w:r>
          </w:p>
        </w:tc>
        <w:tc>
          <w:tcPr>
            <w:tcW w:w="3218" w:type="dxa"/>
          </w:tcPr>
          <w:p w14:paraId="79E9911C" w14:textId="77777777" w:rsidR="00D762BB" w:rsidRDefault="00D762BB" w:rsidP="00283483">
            <w:pPr>
              <w:pStyle w:val="NormalWeb"/>
            </w:pPr>
            <w:r>
              <w:rPr>
                <w:rFonts w:ascii="Arial" w:hAnsi="Arial" w:cs="Arial"/>
                <w:b/>
                <w:bCs/>
                <w:sz w:val="20"/>
                <w:szCs w:val="20"/>
              </w:rPr>
              <w:t xml:space="preserve">Sampling: </w:t>
            </w:r>
            <w:r>
              <w:rPr>
                <w:rFonts w:ascii="ArialMT" w:hAnsi="ArialMT"/>
                <w:sz w:val="20"/>
                <w:szCs w:val="20"/>
              </w:rPr>
              <w:t>See (</w:t>
            </w:r>
            <w:r>
              <w:rPr>
                <w:rFonts w:ascii="Arial" w:hAnsi="Arial" w:cs="Arial"/>
                <w:i/>
                <w:iCs/>
                <w:sz w:val="20"/>
                <w:szCs w:val="20"/>
              </w:rPr>
              <w:t>ISO/IEC 17025; 2005(E), Clause 5.7.1, NOTE 1</w:t>
            </w:r>
            <w:r>
              <w:rPr>
                <w:rFonts w:ascii="ArialMT" w:hAnsi="ArialMT"/>
                <w:sz w:val="20"/>
                <w:szCs w:val="20"/>
              </w:rPr>
              <w:t xml:space="preserve">): </w:t>
            </w:r>
          </w:p>
          <w:p w14:paraId="1AFB5948" w14:textId="2AAD870C" w:rsidR="009B2342" w:rsidRPr="00DC2089" w:rsidRDefault="009B2342" w:rsidP="009B2342">
            <w:pPr>
              <w:rPr>
                <w:rFonts w:ascii="Arial" w:hAnsi="Arial" w:cs="Arial"/>
                <w:sz w:val="20"/>
                <w:szCs w:val="20"/>
              </w:rPr>
            </w:pPr>
          </w:p>
        </w:tc>
        <w:tc>
          <w:tcPr>
            <w:tcW w:w="3131" w:type="dxa"/>
          </w:tcPr>
          <w:p w14:paraId="379CF0AE" w14:textId="2880BB48" w:rsidR="009B2342" w:rsidRPr="00DC2089" w:rsidRDefault="00D762BB" w:rsidP="009B2342">
            <w:pPr>
              <w:rPr>
                <w:rFonts w:ascii="Arial" w:hAnsi="Arial" w:cs="Arial"/>
                <w:sz w:val="20"/>
                <w:szCs w:val="20"/>
              </w:rPr>
            </w:pPr>
            <w:r>
              <w:rPr>
                <w:rFonts w:ascii="Arial" w:hAnsi="Arial" w:cs="Arial"/>
                <w:sz w:val="20"/>
                <w:szCs w:val="20"/>
              </w:rPr>
              <w:t>Removed definition for Sampling 3.32</w:t>
            </w:r>
            <w:r w:rsidR="00283483">
              <w:rPr>
                <w:rFonts w:ascii="Arial" w:hAnsi="Arial" w:cs="Arial"/>
                <w:sz w:val="20"/>
                <w:szCs w:val="20"/>
              </w:rPr>
              <w:t xml:space="preserve"> </w:t>
            </w:r>
          </w:p>
        </w:tc>
        <w:tc>
          <w:tcPr>
            <w:tcW w:w="3297" w:type="dxa"/>
          </w:tcPr>
          <w:p w14:paraId="1ACA0EAB" w14:textId="0FAF979B" w:rsidR="009B2342" w:rsidRPr="00DC2089" w:rsidRDefault="00283483" w:rsidP="009B2342">
            <w:pPr>
              <w:rPr>
                <w:rFonts w:ascii="Arial" w:hAnsi="Arial" w:cs="Arial"/>
                <w:sz w:val="20"/>
                <w:szCs w:val="20"/>
              </w:rPr>
            </w:pPr>
            <w:r>
              <w:rPr>
                <w:rFonts w:ascii="Arial" w:hAnsi="Arial" w:cs="Arial"/>
                <w:sz w:val="20"/>
                <w:szCs w:val="20"/>
              </w:rPr>
              <w:t>Reference is incorrect now and Field sampling is defined in the FSMO Standard (def 3.24)</w:t>
            </w:r>
          </w:p>
        </w:tc>
        <w:tc>
          <w:tcPr>
            <w:tcW w:w="3999" w:type="dxa"/>
          </w:tcPr>
          <w:p w14:paraId="54A16639" w14:textId="77777777" w:rsidR="009B2342" w:rsidRPr="00DC2089" w:rsidRDefault="009B2342" w:rsidP="009B2342">
            <w:pPr>
              <w:rPr>
                <w:rFonts w:ascii="Arial" w:hAnsi="Arial" w:cs="Arial"/>
                <w:sz w:val="20"/>
                <w:szCs w:val="20"/>
              </w:rPr>
            </w:pPr>
          </w:p>
        </w:tc>
      </w:tr>
      <w:tr w:rsidR="00706D3C" w:rsidRPr="00DC2089" w14:paraId="3682A86B" w14:textId="77777777" w:rsidTr="00686BD7">
        <w:trPr>
          <w:cantSplit/>
        </w:trPr>
        <w:tc>
          <w:tcPr>
            <w:tcW w:w="750" w:type="dxa"/>
          </w:tcPr>
          <w:p w14:paraId="574CCDEC" w14:textId="13A7883B" w:rsidR="009B2342" w:rsidRPr="00DC2089" w:rsidRDefault="001D7066" w:rsidP="009B2342">
            <w:pPr>
              <w:rPr>
                <w:rFonts w:ascii="Arial" w:hAnsi="Arial" w:cs="Arial"/>
                <w:sz w:val="20"/>
                <w:szCs w:val="20"/>
              </w:rPr>
            </w:pPr>
            <w:r w:rsidRPr="00DC2089">
              <w:rPr>
                <w:rFonts w:ascii="Arial" w:hAnsi="Arial" w:cs="Arial"/>
                <w:sz w:val="20"/>
                <w:szCs w:val="20"/>
              </w:rPr>
              <w:t>11</w:t>
            </w:r>
          </w:p>
        </w:tc>
        <w:tc>
          <w:tcPr>
            <w:tcW w:w="3218" w:type="dxa"/>
          </w:tcPr>
          <w:p w14:paraId="3484E610" w14:textId="74D1701B" w:rsidR="00283483" w:rsidRDefault="00283483" w:rsidP="00283483">
            <w:pPr>
              <w:pStyle w:val="NormalWeb"/>
            </w:pPr>
            <w:r>
              <w:rPr>
                <w:rFonts w:ascii="Arial" w:hAnsi="Arial" w:cs="Arial"/>
                <w:b/>
                <w:bCs/>
                <w:sz w:val="20"/>
                <w:szCs w:val="20"/>
              </w:rPr>
              <w:t xml:space="preserve">Measurement: </w:t>
            </w:r>
            <w:r>
              <w:rPr>
                <w:rFonts w:ascii="ArialMT" w:hAnsi="ArialMT"/>
                <w:sz w:val="20"/>
                <w:szCs w:val="20"/>
              </w:rPr>
              <w:t xml:space="preserve">The process or result of determining, by comparison to a standard, the dimensions, quantity, capacity, or other characteristic of a measurand. </w:t>
            </w:r>
            <w:r w:rsidR="00063983">
              <w:rPr>
                <w:rFonts w:ascii="ArialMT" w:hAnsi="ArialMT"/>
                <w:sz w:val="20"/>
                <w:szCs w:val="20"/>
              </w:rPr>
              <w:t xml:space="preserve"> (Remove 3.33 from FSMO V2 2014))_</w:t>
            </w:r>
          </w:p>
          <w:p w14:paraId="3884BA77" w14:textId="3E0E61A3" w:rsidR="009B2342" w:rsidRPr="00DC2089" w:rsidRDefault="009B2342" w:rsidP="009B2342">
            <w:pPr>
              <w:rPr>
                <w:rFonts w:ascii="Arial" w:hAnsi="Arial" w:cs="Arial"/>
                <w:sz w:val="20"/>
                <w:szCs w:val="20"/>
              </w:rPr>
            </w:pPr>
          </w:p>
        </w:tc>
        <w:tc>
          <w:tcPr>
            <w:tcW w:w="3131" w:type="dxa"/>
          </w:tcPr>
          <w:p w14:paraId="66AD477F" w14:textId="77777777" w:rsidR="00283483" w:rsidRPr="00634BF4" w:rsidRDefault="00283483" w:rsidP="00283483">
            <w:pPr>
              <w:pStyle w:val="NormalWeb"/>
              <w:spacing w:before="0" w:beforeAutospacing="0" w:after="120" w:afterAutospacing="0"/>
              <w:rPr>
                <w:rFonts w:ascii="Arial" w:hAnsi="Arial" w:cs="Arial"/>
                <w:b/>
                <w:bCs/>
                <w:sz w:val="20"/>
                <w:szCs w:val="20"/>
              </w:rPr>
            </w:pPr>
            <w:r w:rsidRPr="00634BF4">
              <w:rPr>
                <w:rFonts w:ascii="Arial" w:hAnsi="Arial" w:cs="Arial"/>
                <w:sz w:val="20"/>
                <w:szCs w:val="20"/>
              </w:rPr>
              <w:t xml:space="preserve">process of experimentally obtaining one or more </w:t>
            </w:r>
            <w:r w:rsidRPr="00634BF4">
              <w:rPr>
                <w:rFonts w:ascii="Arial" w:hAnsi="Arial" w:cs="Arial"/>
                <w:b/>
                <w:bCs/>
                <w:sz w:val="20"/>
                <w:szCs w:val="20"/>
              </w:rPr>
              <w:t xml:space="preserve">quantity values </w:t>
            </w:r>
            <w:r w:rsidRPr="00634BF4">
              <w:rPr>
                <w:rFonts w:ascii="Arial" w:hAnsi="Arial" w:cs="Arial"/>
                <w:sz w:val="20"/>
                <w:szCs w:val="20"/>
              </w:rPr>
              <w:t xml:space="preserve">that can reasonably be attributed to a </w:t>
            </w:r>
            <w:r w:rsidRPr="00634BF4">
              <w:rPr>
                <w:rFonts w:ascii="Arial" w:hAnsi="Arial" w:cs="Arial"/>
                <w:b/>
                <w:bCs/>
                <w:sz w:val="20"/>
                <w:szCs w:val="20"/>
              </w:rPr>
              <w:t>quantity (JCGM 200:2008)</w:t>
            </w:r>
          </w:p>
          <w:p w14:paraId="209CCF12" w14:textId="77777777" w:rsidR="00283483" w:rsidRPr="00634BF4" w:rsidRDefault="00283483" w:rsidP="00283483">
            <w:pPr>
              <w:pStyle w:val="NormalWeb"/>
              <w:spacing w:before="0" w:beforeAutospacing="0" w:after="120" w:afterAutospacing="0"/>
              <w:rPr>
                <w:rFonts w:ascii="Arial" w:hAnsi="Arial" w:cs="Arial"/>
                <w:sz w:val="20"/>
                <w:szCs w:val="20"/>
              </w:rPr>
            </w:pPr>
            <w:r w:rsidRPr="00634BF4">
              <w:rPr>
                <w:rFonts w:ascii="Arial" w:hAnsi="Arial" w:cs="Arial"/>
                <w:sz w:val="20"/>
                <w:szCs w:val="20"/>
              </w:rPr>
              <w:t xml:space="preserve">NOTE1 Measurement does not apply to </w:t>
            </w:r>
            <w:r w:rsidRPr="00634BF4">
              <w:rPr>
                <w:rFonts w:ascii="Arial" w:hAnsi="Arial" w:cs="Arial"/>
                <w:b/>
                <w:bCs/>
                <w:sz w:val="20"/>
                <w:szCs w:val="20"/>
              </w:rPr>
              <w:t xml:space="preserve">nominal properties. </w:t>
            </w:r>
          </w:p>
          <w:p w14:paraId="3AC0A9A6" w14:textId="77777777" w:rsidR="00283483" w:rsidRPr="00634BF4" w:rsidRDefault="00283483" w:rsidP="00283483">
            <w:pPr>
              <w:pStyle w:val="NormalWeb"/>
              <w:spacing w:before="0" w:beforeAutospacing="0" w:after="120" w:afterAutospacing="0"/>
              <w:rPr>
                <w:rFonts w:ascii="Arial" w:hAnsi="Arial" w:cs="Arial"/>
                <w:sz w:val="20"/>
                <w:szCs w:val="20"/>
              </w:rPr>
            </w:pPr>
            <w:r w:rsidRPr="00634BF4">
              <w:rPr>
                <w:rFonts w:ascii="Arial" w:hAnsi="Arial" w:cs="Arial"/>
                <w:sz w:val="20"/>
                <w:szCs w:val="20"/>
              </w:rPr>
              <w:t xml:space="preserve">NOTE2: NOTE1Measurement implies comparison of quantities and includes counting of entities. </w:t>
            </w:r>
          </w:p>
          <w:p w14:paraId="56F23801" w14:textId="3EA0E89D" w:rsidR="009B2342" w:rsidRPr="00DC2089" w:rsidRDefault="00283483" w:rsidP="00283483">
            <w:pPr>
              <w:pStyle w:val="NormalWeb"/>
              <w:spacing w:before="0" w:beforeAutospacing="0" w:after="120" w:afterAutospacing="0"/>
              <w:rPr>
                <w:rFonts w:ascii="Arial" w:hAnsi="Arial" w:cs="Arial"/>
                <w:sz w:val="20"/>
                <w:szCs w:val="20"/>
              </w:rPr>
            </w:pPr>
            <w:r w:rsidRPr="00634BF4">
              <w:rPr>
                <w:rFonts w:ascii="Arial" w:hAnsi="Arial" w:cs="Arial"/>
                <w:sz w:val="20"/>
                <w:szCs w:val="20"/>
              </w:rPr>
              <w:t xml:space="preserve">NOTE 3 Measurement presupposes a description of the quantity commensurate with the intended use of a </w:t>
            </w:r>
            <w:r w:rsidRPr="00634BF4">
              <w:rPr>
                <w:rFonts w:ascii="Arial" w:hAnsi="Arial" w:cs="Arial"/>
                <w:b/>
                <w:bCs/>
                <w:sz w:val="20"/>
                <w:szCs w:val="20"/>
              </w:rPr>
              <w:t xml:space="preserve">measurement result, </w:t>
            </w:r>
            <w:r w:rsidRPr="00634BF4">
              <w:rPr>
                <w:rFonts w:ascii="Arial" w:hAnsi="Arial" w:cs="Arial"/>
                <w:sz w:val="20"/>
                <w:szCs w:val="20"/>
              </w:rPr>
              <w:t xml:space="preserve">a </w:t>
            </w:r>
            <w:r w:rsidRPr="00634BF4">
              <w:rPr>
                <w:rFonts w:ascii="Arial" w:hAnsi="Arial" w:cs="Arial"/>
                <w:b/>
                <w:bCs/>
                <w:sz w:val="20"/>
                <w:szCs w:val="20"/>
              </w:rPr>
              <w:t xml:space="preserve">measurement procedure, </w:t>
            </w:r>
            <w:r w:rsidRPr="00634BF4">
              <w:rPr>
                <w:rFonts w:ascii="Arial" w:hAnsi="Arial" w:cs="Arial"/>
                <w:sz w:val="20"/>
                <w:szCs w:val="20"/>
              </w:rPr>
              <w:t xml:space="preserve">and a calibrated </w:t>
            </w:r>
            <w:r w:rsidRPr="00634BF4">
              <w:rPr>
                <w:rFonts w:ascii="Arial" w:hAnsi="Arial" w:cs="Arial"/>
                <w:b/>
                <w:bCs/>
                <w:sz w:val="20"/>
                <w:szCs w:val="20"/>
              </w:rPr>
              <w:t xml:space="preserve">measuring system </w:t>
            </w:r>
            <w:r w:rsidRPr="00634BF4">
              <w:rPr>
                <w:rFonts w:ascii="Arial" w:hAnsi="Arial" w:cs="Arial"/>
                <w:sz w:val="20"/>
                <w:szCs w:val="20"/>
              </w:rPr>
              <w:t xml:space="preserve">operating according to the specified measurement procedure, including the measurement conditions. </w:t>
            </w:r>
          </w:p>
        </w:tc>
        <w:tc>
          <w:tcPr>
            <w:tcW w:w="3297" w:type="dxa"/>
          </w:tcPr>
          <w:p w14:paraId="255B50DC" w14:textId="68206A75" w:rsidR="009B2342" w:rsidRPr="00DC2089" w:rsidRDefault="00283483" w:rsidP="009B2342">
            <w:pPr>
              <w:rPr>
                <w:rFonts w:ascii="Arial" w:hAnsi="Arial" w:cs="Arial"/>
                <w:sz w:val="20"/>
                <w:szCs w:val="20"/>
              </w:rPr>
            </w:pPr>
            <w:r>
              <w:rPr>
                <w:rFonts w:ascii="Arial" w:hAnsi="Arial" w:cs="Arial"/>
                <w:sz w:val="20"/>
                <w:szCs w:val="20"/>
              </w:rPr>
              <w:t>Definition revised in the VIM (200-2008) the new language if from the current VIM</w:t>
            </w:r>
          </w:p>
        </w:tc>
        <w:tc>
          <w:tcPr>
            <w:tcW w:w="3999" w:type="dxa"/>
          </w:tcPr>
          <w:p w14:paraId="3B39E13D" w14:textId="77777777" w:rsidR="009B2342" w:rsidRPr="00DC2089" w:rsidRDefault="009B2342" w:rsidP="009B2342">
            <w:pPr>
              <w:rPr>
                <w:rFonts w:ascii="Arial" w:hAnsi="Arial" w:cs="Arial"/>
                <w:sz w:val="20"/>
                <w:szCs w:val="20"/>
              </w:rPr>
            </w:pPr>
          </w:p>
        </w:tc>
      </w:tr>
      <w:tr w:rsidR="00706D3C" w:rsidRPr="00DC2089" w14:paraId="217004D0" w14:textId="77777777" w:rsidTr="00686BD7">
        <w:trPr>
          <w:cantSplit/>
        </w:trPr>
        <w:tc>
          <w:tcPr>
            <w:tcW w:w="750" w:type="dxa"/>
          </w:tcPr>
          <w:p w14:paraId="4D83E0BF" w14:textId="3D1FA768" w:rsidR="009B2342" w:rsidRPr="00DC2089" w:rsidRDefault="001D7066" w:rsidP="009B2342">
            <w:pPr>
              <w:rPr>
                <w:rFonts w:ascii="Arial" w:hAnsi="Arial" w:cs="Arial"/>
                <w:sz w:val="20"/>
                <w:szCs w:val="20"/>
              </w:rPr>
            </w:pPr>
            <w:r w:rsidRPr="00DC2089">
              <w:rPr>
                <w:rFonts w:ascii="Arial" w:hAnsi="Arial" w:cs="Arial"/>
                <w:sz w:val="20"/>
                <w:szCs w:val="20"/>
              </w:rPr>
              <w:lastRenderedPageBreak/>
              <w:t>12</w:t>
            </w:r>
          </w:p>
        </w:tc>
        <w:tc>
          <w:tcPr>
            <w:tcW w:w="3218" w:type="dxa"/>
          </w:tcPr>
          <w:p w14:paraId="5751CAFD" w14:textId="5997B9D2" w:rsidR="009B2342" w:rsidRPr="003057D1" w:rsidRDefault="003057D1" w:rsidP="003057D1">
            <w:pPr>
              <w:pStyle w:val="NormalWeb"/>
            </w:pPr>
            <w:r>
              <w:rPr>
                <w:rFonts w:ascii="Arial" w:hAnsi="Arial" w:cs="Arial"/>
                <w:b/>
                <w:bCs/>
                <w:sz w:val="20"/>
                <w:szCs w:val="20"/>
              </w:rPr>
              <w:t xml:space="preserve">Finding: </w:t>
            </w:r>
            <w:r>
              <w:rPr>
                <w:rFonts w:ascii="ArialMT" w:hAnsi="ArialMT"/>
                <w:sz w:val="20"/>
                <w:szCs w:val="20"/>
              </w:rPr>
              <w:t xml:space="preserve">An assessment conclusion referenced to an accreditation standard and supported by objective evidence that identifies compliance with and/or a deviation from an accreditation standard requirement. </w:t>
            </w:r>
          </w:p>
        </w:tc>
        <w:tc>
          <w:tcPr>
            <w:tcW w:w="3131" w:type="dxa"/>
          </w:tcPr>
          <w:p w14:paraId="235C17F6" w14:textId="77777777" w:rsidR="003057D1" w:rsidRPr="003057D1" w:rsidRDefault="003057D1" w:rsidP="003057D1">
            <w:pPr>
              <w:spacing w:after="120"/>
              <w:rPr>
                <w:rFonts w:ascii="Arial" w:hAnsi="Arial" w:cs="Arial"/>
                <w:sz w:val="20"/>
                <w:szCs w:val="20"/>
              </w:rPr>
            </w:pPr>
            <w:r w:rsidRPr="003057D1">
              <w:rPr>
                <w:rFonts w:ascii="Arial" w:hAnsi="Arial" w:cs="Arial"/>
                <w:sz w:val="20"/>
                <w:szCs w:val="20"/>
              </w:rPr>
              <w:t>Removed the definition for finding  (3.25 Section needs renumbering) (from FSMO 2014 standard)</w:t>
            </w:r>
          </w:p>
          <w:p w14:paraId="77E53050" w14:textId="37EAE929" w:rsidR="009B2342" w:rsidRPr="00DC2089" w:rsidRDefault="009B2342" w:rsidP="009B2342">
            <w:pPr>
              <w:rPr>
                <w:rFonts w:ascii="Arial" w:hAnsi="Arial" w:cs="Arial"/>
                <w:sz w:val="20"/>
                <w:szCs w:val="20"/>
              </w:rPr>
            </w:pPr>
          </w:p>
        </w:tc>
        <w:tc>
          <w:tcPr>
            <w:tcW w:w="3297" w:type="dxa"/>
          </w:tcPr>
          <w:p w14:paraId="2E7B5630" w14:textId="5B5554A7" w:rsidR="009B2342" w:rsidRPr="00DC2089" w:rsidRDefault="003057D1" w:rsidP="009B2342">
            <w:pPr>
              <w:rPr>
                <w:rFonts w:ascii="Arial" w:hAnsi="Arial" w:cs="Arial"/>
                <w:sz w:val="20"/>
                <w:szCs w:val="20"/>
              </w:rPr>
            </w:pPr>
            <w:r>
              <w:rPr>
                <w:rFonts w:ascii="Arial" w:hAnsi="Arial" w:cs="Arial"/>
                <w:sz w:val="20"/>
                <w:szCs w:val="20"/>
              </w:rPr>
              <w:t>Term used in ISO/IEC 17011 is non-conformance</w:t>
            </w:r>
          </w:p>
        </w:tc>
        <w:tc>
          <w:tcPr>
            <w:tcW w:w="3999" w:type="dxa"/>
          </w:tcPr>
          <w:p w14:paraId="4CA64348" w14:textId="77777777" w:rsidR="009B2342" w:rsidRPr="00DC2089" w:rsidRDefault="009B2342" w:rsidP="009B2342">
            <w:pPr>
              <w:rPr>
                <w:rFonts w:ascii="Arial" w:hAnsi="Arial" w:cs="Arial"/>
                <w:sz w:val="20"/>
                <w:szCs w:val="20"/>
              </w:rPr>
            </w:pPr>
          </w:p>
        </w:tc>
      </w:tr>
      <w:tr w:rsidR="00706D3C" w:rsidRPr="00DC2089" w14:paraId="70145924" w14:textId="77777777" w:rsidTr="00686BD7">
        <w:trPr>
          <w:cantSplit/>
        </w:trPr>
        <w:tc>
          <w:tcPr>
            <w:tcW w:w="750" w:type="dxa"/>
          </w:tcPr>
          <w:p w14:paraId="6175695D" w14:textId="23E6E29D" w:rsidR="009B2342" w:rsidRPr="00DC2089" w:rsidRDefault="001D7066" w:rsidP="009B2342">
            <w:pPr>
              <w:rPr>
                <w:rFonts w:ascii="Arial" w:hAnsi="Arial" w:cs="Arial"/>
                <w:sz w:val="20"/>
                <w:szCs w:val="20"/>
              </w:rPr>
            </w:pPr>
            <w:r w:rsidRPr="00DC2089">
              <w:rPr>
                <w:rFonts w:ascii="Arial" w:hAnsi="Arial" w:cs="Arial"/>
                <w:sz w:val="20"/>
                <w:szCs w:val="20"/>
              </w:rPr>
              <w:t>13</w:t>
            </w:r>
          </w:p>
        </w:tc>
        <w:tc>
          <w:tcPr>
            <w:tcW w:w="3218" w:type="dxa"/>
          </w:tcPr>
          <w:p w14:paraId="705811C3" w14:textId="5268B583" w:rsidR="009B2342" w:rsidRPr="00DC2089" w:rsidRDefault="003A2A4F" w:rsidP="009B2342">
            <w:pPr>
              <w:rPr>
                <w:rFonts w:ascii="Arial" w:hAnsi="Arial" w:cs="Arial"/>
                <w:sz w:val="20"/>
                <w:szCs w:val="20"/>
              </w:rPr>
            </w:pPr>
            <w:r>
              <w:rPr>
                <w:rFonts w:ascii="Arial" w:hAnsi="Arial" w:cs="Arial"/>
                <w:sz w:val="20"/>
                <w:szCs w:val="20"/>
              </w:rPr>
              <w:t>Retain Flexible Scope definition</w:t>
            </w:r>
          </w:p>
        </w:tc>
        <w:tc>
          <w:tcPr>
            <w:tcW w:w="3131" w:type="dxa"/>
          </w:tcPr>
          <w:p w14:paraId="7DAE6524" w14:textId="03CA9AF6" w:rsidR="009B2342" w:rsidRPr="00DC2089" w:rsidRDefault="003A2A4F" w:rsidP="009B2342">
            <w:pPr>
              <w:rPr>
                <w:rFonts w:ascii="Arial" w:hAnsi="Arial" w:cs="Arial"/>
                <w:sz w:val="20"/>
                <w:szCs w:val="20"/>
              </w:rPr>
            </w:pPr>
            <w:r>
              <w:rPr>
                <w:rFonts w:ascii="Arial" w:hAnsi="Arial" w:cs="Arial"/>
                <w:sz w:val="20"/>
                <w:szCs w:val="20"/>
              </w:rPr>
              <w:t>None</w:t>
            </w:r>
          </w:p>
        </w:tc>
        <w:tc>
          <w:tcPr>
            <w:tcW w:w="3297" w:type="dxa"/>
          </w:tcPr>
          <w:p w14:paraId="266B074C" w14:textId="7A23018B" w:rsidR="009B2342" w:rsidRPr="00DC2089" w:rsidRDefault="003A2A4F" w:rsidP="009B2342">
            <w:pPr>
              <w:rPr>
                <w:rFonts w:ascii="Arial" w:hAnsi="Arial" w:cs="Arial"/>
                <w:sz w:val="20"/>
                <w:szCs w:val="20"/>
              </w:rPr>
            </w:pPr>
            <w:r>
              <w:rPr>
                <w:rFonts w:ascii="Arial" w:hAnsi="Arial" w:cs="Arial"/>
                <w:sz w:val="20"/>
                <w:szCs w:val="20"/>
              </w:rPr>
              <w:t>TNI EL V2 removed flexible scope from the definitions from ISO/IEC 17011:2017 but this allowed in the FSMO scope of accreditation</w:t>
            </w:r>
          </w:p>
        </w:tc>
        <w:tc>
          <w:tcPr>
            <w:tcW w:w="3999" w:type="dxa"/>
          </w:tcPr>
          <w:p w14:paraId="7303B3C4" w14:textId="77777777" w:rsidR="009B2342" w:rsidRPr="00DC2089" w:rsidRDefault="009B2342" w:rsidP="009B2342">
            <w:pPr>
              <w:rPr>
                <w:rFonts w:ascii="Arial" w:hAnsi="Arial" w:cs="Arial"/>
                <w:sz w:val="20"/>
                <w:szCs w:val="20"/>
              </w:rPr>
            </w:pPr>
          </w:p>
        </w:tc>
      </w:tr>
      <w:tr w:rsidR="00706D3C" w:rsidRPr="00DC2089" w14:paraId="5101DDB6" w14:textId="77777777" w:rsidTr="00686BD7">
        <w:trPr>
          <w:cantSplit/>
        </w:trPr>
        <w:tc>
          <w:tcPr>
            <w:tcW w:w="750" w:type="dxa"/>
          </w:tcPr>
          <w:p w14:paraId="43220A3F" w14:textId="1F03805B" w:rsidR="009B2342" w:rsidRPr="00DC2089" w:rsidRDefault="001D7066" w:rsidP="009B2342">
            <w:pPr>
              <w:rPr>
                <w:rFonts w:ascii="Arial" w:hAnsi="Arial" w:cs="Arial"/>
                <w:sz w:val="20"/>
                <w:szCs w:val="20"/>
              </w:rPr>
            </w:pPr>
            <w:r w:rsidRPr="00DC2089">
              <w:rPr>
                <w:rFonts w:ascii="Arial" w:hAnsi="Arial" w:cs="Arial"/>
                <w:sz w:val="20"/>
                <w:szCs w:val="20"/>
              </w:rPr>
              <w:t>14</w:t>
            </w:r>
          </w:p>
        </w:tc>
        <w:tc>
          <w:tcPr>
            <w:tcW w:w="3218" w:type="dxa"/>
          </w:tcPr>
          <w:p w14:paraId="0BEFDFC4" w14:textId="77D50FBE" w:rsidR="009B2342" w:rsidRPr="00DC2089" w:rsidRDefault="003A2A4F" w:rsidP="009B2342">
            <w:pPr>
              <w:rPr>
                <w:rFonts w:ascii="Arial" w:hAnsi="Arial" w:cs="Arial"/>
                <w:sz w:val="20"/>
                <w:szCs w:val="20"/>
              </w:rPr>
            </w:pPr>
            <w:r>
              <w:rPr>
                <w:rFonts w:ascii="Arial" w:hAnsi="Arial" w:cs="Arial"/>
                <w:sz w:val="20"/>
                <w:szCs w:val="20"/>
              </w:rPr>
              <w:t xml:space="preserve">Retaining the ISO/IEC 17011:2017 language </w:t>
            </w:r>
            <w:r w:rsidR="002C58E2">
              <w:rPr>
                <w:rFonts w:ascii="Arial" w:hAnsi="Arial" w:cs="Arial"/>
                <w:sz w:val="20"/>
                <w:szCs w:val="20"/>
              </w:rPr>
              <w:t>for Consultancy</w:t>
            </w:r>
          </w:p>
        </w:tc>
        <w:tc>
          <w:tcPr>
            <w:tcW w:w="3131" w:type="dxa"/>
          </w:tcPr>
          <w:p w14:paraId="05165B57" w14:textId="77777777" w:rsidR="003A2A4F" w:rsidRDefault="003A2A4F" w:rsidP="003A2A4F">
            <w:pPr>
              <w:spacing w:after="120"/>
              <w:rPr>
                <w:rFonts w:ascii="Arial" w:hAnsi="Arial" w:cs="Arial"/>
                <w:sz w:val="20"/>
                <w:szCs w:val="20"/>
              </w:rPr>
            </w:pPr>
            <w:r w:rsidRPr="003A2A4F">
              <w:rPr>
                <w:rFonts w:ascii="Arial" w:hAnsi="Arial" w:cs="Arial"/>
                <w:sz w:val="20"/>
                <w:szCs w:val="20"/>
              </w:rPr>
              <w:t xml:space="preserve">Removed language from the TNI EL standard related to consultancy being a paid service only.  </w:t>
            </w:r>
          </w:p>
          <w:p w14:paraId="0C68239E" w14:textId="51D8CBFC" w:rsidR="009B2342" w:rsidRPr="00DC2089" w:rsidRDefault="003A2A4F" w:rsidP="003A2A4F">
            <w:pPr>
              <w:spacing w:after="120"/>
              <w:rPr>
                <w:rFonts w:ascii="Arial" w:hAnsi="Arial" w:cs="Arial"/>
                <w:sz w:val="20"/>
                <w:szCs w:val="20"/>
              </w:rPr>
            </w:pPr>
            <w:r w:rsidRPr="003A2A4F">
              <w:rPr>
                <w:rFonts w:ascii="Arial" w:hAnsi="Arial" w:cs="Arial"/>
                <w:sz w:val="20"/>
                <w:szCs w:val="20"/>
              </w:rPr>
              <w:t>Removed the allowance for a government agency or the assessor to provide consultancy or recommendation to a CAB.</w:t>
            </w:r>
          </w:p>
        </w:tc>
        <w:tc>
          <w:tcPr>
            <w:tcW w:w="3297" w:type="dxa"/>
          </w:tcPr>
          <w:p w14:paraId="122B2DD5" w14:textId="4A8F3803" w:rsidR="009B2342" w:rsidRPr="00DC2089" w:rsidRDefault="002C58E2" w:rsidP="009B2342">
            <w:pPr>
              <w:rPr>
                <w:rFonts w:ascii="Arial" w:hAnsi="Arial" w:cs="Arial"/>
                <w:sz w:val="20"/>
                <w:szCs w:val="20"/>
              </w:rPr>
            </w:pPr>
            <w:r>
              <w:rPr>
                <w:rFonts w:ascii="Arial" w:hAnsi="Arial" w:cs="Arial"/>
                <w:sz w:val="20"/>
                <w:szCs w:val="20"/>
              </w:rPr>
              <w:t xml:space="preserve">ILAC MLA signatories are not allowed to do consulting.  This allowance is not suitable </w:t>
            </w:r>
            <w:r w:rsidR="00FC18FC">
              <w:rPr>
                <w:rFonts w:ascii="Arial" w:hAnsi="Arial" w:cs="Arial"/>
                <w:sz w:val="20"/>
                <w:szCs w:val="20"/>
              </w:rPr>
              <w:t xml:space="preserve">for </w:t>
            </w:r>
            <w:r>
              <w:rPr>
                <w:rFonts w:ascii="Arial" w:hAnsi="Arial" w:cs="Arial"/>
                <w:sz w:val="20"/>
                <w:szCs w:val="20"/>
              </w:rPr>
              <w:t>the NEFAP AB at this time.</w:t>
            </w:r>
          </w:p>
        </w:tc>
        <w:tc>
          <w:tcPr>
            <w:tcW w:w="3999" w:type="dxa"/>
          </w:tcPr>
          <w:p w14:paraId="1D89F828" w14:textId="77777777" w:rsidR="009B2342" w:rsidRPr="00DC2089" w:rsidRDefault="009B2342" w:rsidP="009B2342">
            <w:pPr>
              <w:rPr>
                <w:rFonts w:ascii="Arial" w:hAnsi="Arial" w:cs="Arial"/>
                <w:sz w:val="20"/>
                <w:szCs w:val="20"/>
              </w:rPr>
            </w:pPr>
          </w:p>
        </w:tc>
      </w:tr>
      <w:tr w:rsidR="00706D3C" w:rsidRPr="005C3AC2" w14:paraId="05F763EA" w14:textId="77777777" w:rsidTr="00686BD7">
        <w:trPr>
          <w:cantSplit/>
        </w:trPr>
        <w:tc>
          <w:tcPr>
            <w:tcW w:w="750" w:type="dxa"/>
          </w:tcPr>
          <w:p w14:paraId="7C1A30E6" w14:textId="23FAC459" w:rsidR="009B2342" w:rsidRPr="005C3AC2" w:rsidRDefault="001D7066" w:rsidP="009B2342">
            <w:pPr>
              <w:rPr>
                <w:rFonts w:ascii="Arial" w:hAnsi="Arial" w:cs="Arial"/>
                <w:sz w:val="20"/>
                <w:szCs w:val="20"/>
              </w:rPr>
            </w:pPr>
            <w:r w:rsidRPr="005C3AC2">
              <w:rPr>
                <w:rFonts w:ascii="Arial" w:hAnsi="Arial" w:cs="Arial"/>
                <w:sz w:val="20"/>
                <w:szCs w:val="20"/>
              </w:rPr>
              <w:lastRenderedPageBreak/>
              <w:t>17</w:t>
            </w:r>
          </w:p>
        </w:tc>
        <w:tc>
          <w:tcPr>
            <w:tcW w:w="3218" w:type="dxa"/>
          </w:tcPr>
          <w:p w14:paraId="403616E9" w14:textId="77777777" w:rsidR="005C3AC2" w:rsidRPr="005C3AC2" w:rsidRDefault="005C3AC2" w:rsidP="005C3AC2">
            <w:pPr>
              <w:pStyle w:val="NormalWeb"/>
              <w:tabs>
                <w:tab w:val="left" w:pos="6"/>
                <w:tab w:val="left" w:pos="270"/>
              </w:tabs>
              <w:spacing w:before="0" w:beforeAutospacing="0" w:after="120" w:afterAutospacing="0"/>
              <w:rPr>
                <w:rFonts w:ascii="Arial" w:hAnsi="Arial" w:cs="Arial"/>
                <w:color w:val="000000" w:themeColor="text1"/>
                <w:sz w:val="20"/>
                <w:szCs w:val="20"/>
              </w:rPr>
            </w:pPr>
            <w:r w:rsidRPr="005C3AC2">
              <w:rPr>
                <w:rFonts w:ascii="Arial" w:hAnsi="Arial" w:cs="Arial"/>
                <w:b/>
                <w:bCs/>
                <w:color w:val="000000" w:themeColor="text1"/>
                <w:sz w:val="20"/>
                <w:szCs w:val="20"/>
              </w:rPr>
              <w:t xml:space="preserve">3.4  Accreditation Certificate </w:t>
            </w:r>
            <w:r w:rsidRPr="005C3AC2">
              <w:rPr>
                <w:rFonts w:ascii="Arial" w:hAnsi="Arial" w:cs="Arial"/>
                <w:b/>
                <w:bCs/>
                <w:i/>
                <w:iCs/>
                <w:color w:val="000000" w:themeColor="text1"/>
                <w:sz w:val="20"/>
                <w:szCs w:val="20"/>
              </w:rPr>
              <w:t xml:space="preserve">(ISO/IEC 17011:2004(E), Clause 3.4): </w:t>
            </w:r>
            <w:r w:rsidRPr="005C3AC2">
              <w:rPr>
                <w:rFonts w:ascii="Arial" w:hAnsi="Arial" w:cs="Arial"/>
                <w:i/>
                <w:iCs/>
                <w:color w:val="000000" w:themeColor="text1"/>
                <w:sz w:val="20"/>
                <w:szCs w:val="20"/>
              </w:rPr>
              <w:t xml:space="preserve">Formal document or a set of documents, stating that accreditation has been granted for the defined scope. </w:t>
            </w:r>
          </w:p>
          <w:p w14:paraId="7619CC39" w14:textId="77777777" w:rsidR="005C3AC2" w:rsidRPr="005C3AC2" w:rsidRDefault="005C3AC2" w:rsidP="005C3AC2">
            <w:pPr>
              <w:pStyle w:val="NormalWeb"/>
              <w:tabs>
                <w:tab w:val="left" w:pos="6"/>
              </w:tabs>
              <w:spacing w:before="0" w:beforeAutospacing="0" w:after="120" w:afterAutospacing="0"/>
              <w:ind w:left="6"/>
              <w:rPr>
                <w:rFonts w:ascii="Arial" w:hAnsi="Arial" w:cs="Arial"/>
                <w:color w:val="000000" w:themeColor="text1"/>
                <w:sz w:val="20"/>
                <w:szCs w:val="20"/>
              </w:rPr>
            </w:pPr>
            <w:r w:rsidRPr="005C3AC2">
              <w:rPr>
                <w:rFonts w:ascii="Arial" w:hAnsi="Arial" w:cs="Arial"/>
                <w:b/>
                <w:bCs/>
                <w:color w:val="000000" w:themeColor="text1"/>
                <w:sz w:val="20"/>
                <w:szCs w:val="20"/>
              </w:rPr>
              <w:t xml:space="preserve">3.18  Surveillance </w:t>
            </w:r>
            <w:r w:rsidRPr="005C3AC2">
              <w:rPr>
                <w:rFonts w:ascii="Arial" w:hAnsi="Arial" w:cs="Arial"/>
                <w:b/>
                <w:bCs/>
                <w:i/>
                <w:iCs/>
                <w:color w:val="000000" w:themeColor="text1"/>
                <w:sz w:val="20"/>
                <w:szCs w:val="20"/>
              </w:rPr>
              <w:t xml:space="preserve">(ISO/IEC 17011:2004(E), Clause 3.18): </w:t>
            </w:r>
            <w:r w:rsidRPr="005C3AC2">
              <w:rPr>
                <w:rFonts w:ascii="Arial" w:hAnsi="Arial" w:cs="Arial"/>
                <w:i/>
                <w:iCs/>
                <w:color w:val="000000" w:themeColor="text1"/>
                <w:sz w:val="20"/>
                <w:szCs w:val="20"/>
              </w:rPr>
              <w:t xml:space="preserve">Set of activities, except reassessment, to monitor the continued fulfillment by accredited CABs of requirements for accreditation. </w:t>
            </w:r>
          </w:p>
          <w:p w14:paraId="56BC9B5F" w14:textId="77777777" w:rsidR="005C3AC2" w:rsidRPr="005C3AC2" w:rsidRDefault="005C3AC2" w:rsidP="005C3AC2">
            <w:pPr>
              <w:pStyle w:val="NormalWeb"/>
              <w:tabs>
                <w:tab w:val="left" w:pos="6"/>
              </w:tabs>
              <w:spacing w:before="0" w:beforeAutospacing="0" w:after="60" w:afterAutospacing="0"/>
              <w:ind w:left="6"/>
              <w:rPr>
                <w:rFonts w:ascii="Arial" w:hAnsi="Arial" w:cs="Arial"/>
                <w:i/>
                <w:iCs/>
                <w:color w:val="000000" w:themeColor="text1"/>
                <w:sz w:val="20"/>
                <w:szCs w:val="20"/>
              </w:rPr>
            </w:pPr>
            <w:r w:rsidRPr="005C3AC2">
              <w:rPr>
                <w:rFonts w:ascii="Arial" w:hAnsi="Arial" w:cs="Arial"/>
                <w:i/>
                <w:iCs/>
                <w:color w:val="000000" w:themeColor="text1"/>
                <w:sz w:val="20"/>
                <w:szCs w:val="20"/>
              </w:rPr>
              <w:t xml:space="preserve">NOTE: Surveillance includes both surveillance on-site assessments and other surveillance activities, such as the following: </w:t>
            </w:r>
          </w:p>
          <w:p w14:paraId="1CA15E4F" w14:textId="77777777" w:rsidR="005C3AC2" w:rsidRPr="005C3AC2" w:rsidRDefault="005C3AC2" w:rsidP="005C3AC2">
            <w:pPr>
              <w:pStyle w:val="NormalWeb"/>
              <w:numPr>
                <w:ilvl w:val="0"/>
                <w:numId w:val="6"/>
              </w:numPr>
              <w:tabs>
                <w:tab w:val="left" w:pos="6"/>
              </w:tabs>
              <w:spacing w:before="0" w:beforeAutospacing="0" w:after="60" w:afterAutospacing="0"/>
              <w:rPr>
                <w:color w:val="000000" w:themeColor="text1"/>
                <w:sz w:val="20"/>
                <w:szCs w:val="20"/>
              </w:rPr>
            </w:pPr>
            <w:r w:rsidRPr="005C3AC2">
              <w:rPr>
                <w:rFonts w:ascii="Arial" w:hAnsi="Arial" w:cs="Arial"/>
                <w:i/>
                <w:iCs/>
                <w:color w:val="000000" w:themeColor="text1"/>
                <w:sz w:val="20"/>
                <w:szCs w:val="20"/>
              </w:rPr>
              <w:t>enquiries from the accreditation body to the CAB on aspects concerning the accreditation;</w:t>
            </w:r>
          </w:p>
          <w:p w14:paraId="75ABCB85" w14:textId="77777777" w:rsidR="005C3AC2" w:rsidRPr="005C3AC2" w:rsidRDefault="005C3AC2" w:rsidP="005C3AC2">
            <w:pPr>
              <w:pStyle w:val="NormalWeb"/>
              <w:numPr>
                <w:ilvl w:val="0"/>
                <w:numId w:val="6"/>
              </w:numPr>
              <w:tabs>
                <w:tab w:val="left" w:pos="6"/>
              </w:tabs>
              <w:spacing w:before="0" w:beforeAutospacing="0" w:after="60" w:afterAutospacing="0"/>
              <w:rPr>
                <w:color w:val="000000" w:themeColor="text1"/>
                <w:sz w:val="20"/>
                <w:szCs w:val="20"/>
              </w:rPr>
            </w:pPr>
            <w:r w:rsidRPr="005C3AC2">
              <w:rPr>
                <w:rFonts w:ascii="Arial" w:hAnsi="Arial" w:cs="Arial"/>
                <w:i/>
                <w:iCs/>
                <w:color w:val="000000" w:themeColor="text1"/>
                <w:sz w:val="20"/>
                <w:szCs w:val="20"/>
              </w:rPr>
              <w:t xml:space="preserve"> reviewing the declarations of the CAB with respect to what is covered by the accreditation; </w:t>
            </w:r>
          </w:p>
          <w:p w14:paraId="5AABB0D0" w14:textId="77777777" w:rsidR="005C3AC2" w:rsidRPr="005C3AC2" w:rsidRDefault="005C3AC2" w:rsidP="005C3AC2">
            <w:pPr>
              <w:pStyle w:val="NormalWeb"/>
              <w:numPr>
                <w:ilvl w:val="0"/>
                <w:numId w:val="6"/>
              </w:numPr>
              <w:tabs>
                <w:tab w:val="left" w:pos="6"/>
              </w:tabs>
              <w:spacing w:before="0" w:beforeAutospacing="0" w:after="60" w:afterAutospacing="0"/>
              <w:rPr>
                <w:color w:val="000000" w:themeColor="text1"/>
                <w:sz w:val="20"/>
                <w:szCs w:val="20"/>
              </w:rPr>
            </w:pPr>
            <w:r w:rsidRPr="005C3AC2">
              <w:rPr>
                <w:rFonts w:ascii="Arial" w:hAnsi="Arial" w:cs="Arial"/>
                <w:i/>
                <w:iCs/>
                <w:color w:val="000000" w:themeColor="text1"/>
                <w:sz w:val="20"/>
                <w:szCs w:val="20"/>
              </w:rPr>
              <w:t xml:space="preserve">requests to the CAB to provide documents and records (e.g. audit reports, results of internal quality control for verifying the validity of CAB services, complaints records, management review records); </w:t>
            </w:r>
          </w:p>
          <w:p w14:paraId="13D2DFF8" w14:textId="647BDCBE" w:rsidR="009B2342" w:rsidRPr="005C3AC2" w:rsidRDefault="005C3AC2" w:rsidP="005C3AC2">
            <w:pPr>
              <w:pStyle w:val="NormalWeb"/>
              <w:numPr>
                <w:ilvl w:val="0"/>
                <w:numId w:val="6"/>
              </w:numPr>
              <w:tabs>
                <w:tab w:val="left" w:pos="6"/>
              </w:tabs>
              <w:spacing w:before="0" w:beforeAutospacing="0" w:after="60" w:afterAutospacing="0"/>
              <w:rPr>
                <w:color w:val="000000" w:themeColor="text1"/>
                <w:sz w:val="20"/>
                <w:szCs w:val="20"/>
              </w:rPr>
            </w:pPr>
            <w:r w:rsidRPr="005C3AC2">
              <w:rPr>
                <w:rFonts w:ascii="Arial" w:hAnsi="Arial" w:cs="Arial"/>
                <w:i/>
                <w:iCs/>
                <w:color w:val="000000" w:themeColor="text1"/>
                <w:sz w:val="20"/>
                <w:szCs w:val="20"/>
              </w:rPr>
              <w:t xml:space="preserve">monitoring the performance of the CAB (such as results of participating in proficiency testing). </w:t>
            </w:r>
          </w:p>
        </w:tc>
        <w:tc>
          <w:tcPr>
            <w:tcW w:w="3131" w:type="dxa"/>
          </w:tcPr>
          <w:p w14:paraId="1BE6DCAD" w14:textId="337B33FD" w:rsidR="009B2342" w:rsidRPr="005C3AC2" w:rsidRDefault="00103C21" w:rsidP="009B2342">
            <w:pPr>
              <w:rPr>
                <w:rFonts w:ascii="Arial" w:hAnsi="Arial" w:cs="Arial"/>
                <w:sz w:val="20"/>
                <w:szCs w:val="20"/>
              </w:rPr>
            </w:pPr>
            <w:r w:rsidRPr="005C3AC2">
              <w:rPr>
                <w:rFonts w:ascii="Arial" w:hAnsi="Arial" w:cs="Arial"/>
                <w:sz w:val="20"/>
                <w:szCs w:val="20"/>
              </w:rPr>
              <w:t>Remove</w:t>
            </w:r>
          </w:p>
        </w:tc>
        <w:tc>
          <w:tcPr>
            <w:tcW w:w="3297" w:type="dxa"/>
          </w:tcPr>
          <w:p w14:paraId="7D69CE21" w14:textId="28D57ABF" w:rsidR="009B2342" w:rsidRPr="005C3AC2" w:rsidRDefault="005C3AC2" w:rsidP="009B2342">
            <w:pPr>
              <w:rPr>
                <w:rFonts w:ascii="Arial" w:hAnsi="Arial" w:cs="Arial"/>
                <w:sz w:val="20"/>
                <w:szCs w:val="20"/>
              </w:rPr>
            </w:pPr>
            <w:r w:rsidRPr="005C3AC2">
              <w:rPr>
                <w:rFonts w:ascii="Arial" w:hAnsi="Arial" w:cs="Arial"/>
                <w:sz w:val="20"/>
                <w:szCs w:val="20"/>
              </w:rPr>
              <w:t xml:space="preserve">ISO/IEC 17011:2004 definition no longer listed in ISO/IEC 17011:2017 – </w:t>
            </w:r>
            <w:r>
              <w:rPr>
                <w:rFonts w:ascii="Arial" w:hAnsi="Arial" w:cs="Arial"/>
                <w:sz w:val="20"/>
                <w:szCs w:val="20"/>
              </w:rPr>
              <w:t>Terms no longer used in ISO.IEC 17011:2017</w:t>
            </w:r>
          </w:p>
          <w:p w14:paraId="02AC9971" w14:textId="2DD20758" w:rsidR="005C3AC2" w:rsidRPr="005C3AC2" w:rsidRDefault="005C3AC2" w:rsidP="009B2342">
            <w:pPr>
              <w:rPr>
                <w:rFonts w:ascii="Arial" w:hAnsi="Arial" w:cs="Arial"/>
                <w:sz w:val="20"/>
                <w:szCs w:val="20"/>
              </w:rPr>
            </w:pPr>
            <w:r w:rsidRPr="005C3AC2">
              <w:rPr>
                <w:rFonts w:ascii="Arial" w:hAnsi="Arial" w:cs="Arial"/>
                <w:sz w:val="20"/>
                <w:szCs w:val="20"/>
              </w:rPr>
              <w:t>Surveillance removed from ISO/IEC 17011:2017</w:t>
            </w:r>
          </w:p>
        </w:tc>
        <w:tc>
          <w:tcPr>
            <w:tcW w:w="3999" w:type="dxa"/>
          </w:tcPr>
          <w:p w14:paraId="32872731" w14:textId="77777777" w:rsidR="009B2342" w:rsidRPr="005C3AC2" w:rsidRDefault="009B2342" w:rsidP="009B2342">
            <w:pPr>
              <w:rPr>
                <w:rFonts w:ascii="Arial" w:hAnsi="Arial" w:cs="Arial"/>
                <w:sz w:val="20"/>
                <w:szCs w:val="20"/>
              </w:rPr>
            </w:pPr>
          </w:p>
        </w:tc>
      </w:tr>
      <w:tr w:rsidR="00706D3C" w:rsidRPr="00DC2089" w14:paraId="687C2158" w14:textId="77777777" w:rsidTr="00686BD7">
        <w:tc>
          <w:tcPr>
            <w:tcW w:w="750" w:type="dxa"/>
          </w:tcPr>
          <w:p w14:paraId="1F3ED802" w14:textId="7E22D149" w:rsidR="00247D0A" w:rsidRPr="00DC2089" w:rsidRDefault="00247D0A" w:rsidP="00EF661B">
            <w:pPr>
              <w:rPr>
                <w:rFonts w:ascii="Arial" w:hAnsi="Arial" w:cs="Arial"/>
                <w:sz w:val="20"/>
                <w:szCs w:val="20"/>
              </w:rPr>
            </w:pPr>
            <w:r w:rsidRPr="00DC2089">
              <w:rPr>
                <w:rFonts w:ascii="Arial" w:hAnsi="Arial" w:cs="Arial"/>
                <w:sz w:val="20"/>
                <w:szCs w:val="20"/>
              </w:rPr>
              <w:t>21</w:t>
            </w:r>
          </w:p>
        </w:tc>
        <w:tc>
          <w:tcPr>
            <w:tcW w:w="3218" w:type="dxa"/>
          </w:tcPr>
          <w:p w14:paraId="48F186E3" w14:textId="717738FC" w:rsidR="00247D0A" w:rsidRPr="00DC2089" w:rsidRDefault="00246E0F" w:rsidP="00EF661B">
            <w:pPr>
              <w:rPr>
                <w:rFonts w:ascii="Arial" w:hAnsi="Arial" w:cs="Arial"/>
                <w:sz w:val="20"/>
                <w:szCs w:val="20"/>
              </w:rPr>
            </w:pPr>
            <w:r>
              <w:rPr>
                <w:rFonts w:ascii="Arial" w:hAnsi="Arial" w:cs="Arial"/>
                <w:sz w:val="20"/>
                <w:szCs w:val="20"/>
              </w:rPr>
              <w:t>Human Resources (Title section 6)</w:t>
            </w:r>
          </w:p>
        </w:tc>
        <w:tc>
          <w:tcPr>
            <w:tcW w:w="3131" w:type="dxa"/>
          </w:tcPr>
          <w:p w14:paraId="74D09B36" w14:textId="0E248DA0" w:rsidR="00247D0A" w:rsidRPr="00DC2089" w:rsidRDefault="00246E0F" w:rsidP="00EF661B">
            <w:pPr>
              <w:rPr>
                <w:rFonts w:ascii="Arial" w:hAnsi="Arial" w:cs="Arial"/>
                <w:sz w:val="20"/>
                <w:szCs w:val="20"/>
              </w:rPr>
            </w:pPr>
            <w:r>
              <w:rPr>
                <w:rFonts w:ascii="Arial" w:hAnsi="Arial" w:cs="Arial"/>
                <w:sz w:val="20"/>
                <w:szCs w:val="20"/>
              </w:rPr>
              <w:t>Resource Requirements</w:t>
            </w:r>
          </w:p>
        </w:tc>
        <w:tc>
          <w:tcPr>
            <w:tcW w:w="3297" w:type="dxa"/>
          </w:tcPr>
          <w:p w14:paraId="01DF6447" w14:textId="5C1CCB4D" w:rsidR="00247D0A" w:rsidRPr="00DC2089" w:rsidRDefault="00246E0F" w:rsidP="00EF661B">
            <w:pPr>
              <w:rPr>
                <w:rFonts w:ascii="Arial" w:hAnsi="Arial" w:cs="Arial"/>
                <w:sz w:val="20"/>
                <w:szCs w:val="20"/>
              </w:rPr>
            </w:pPr>
            <w:r>
              <w:rPr>
                <w:rFonts w:ascii="Arial" w:hAnsi="Arial" w:cs="Arial"/>
                <w:sz w:val="20"/>
                <w:szCs w:val="20"/>
              </w:rPr>
              <w:t>ISO/IEC 17011 2017 title for section 6 changed</w:t>
            </w:r>
          </w:p>
        </w:tc>
        <w:tc>
          <w:tcPr>
            <w:tcW w:w="3999" w:type="dxa"/>
          </w:tcPr>
          <w:p w14:paraId="72169C6E" w14:textId="77777777" w:rsidR="00247D0A" w:rsidRPr="00DC2089" w:rsidRDefault="00247D0A" w:rsidP="00EF661B">
            <w:pPr>
              <w:rPr>
                <w:rFonts w:ascii="Arial" w:hAnsi="Arial" w:cs="Arial"/>
                <w:sz w:val="20"/>
                <w:szCs w:val="20"/>
              </w:rPr>
            </w:pPr>
          </w:p>
        </w:tc>
      </w:tr>
      <w:tr w:rsidR="00706D3C" w:rsidRPr="00DC2089" w14:paraId="5B32CC13" w14:textId="77777777" w:rsidTr="00686BD7">
        <w:tc>
          <w:tcPr>
            <w:tcW w:w="750" w:type="dxa"/>
          </w:tcPr>
          <w:p w14:paraId="181A0D10" w14:textId="18F2D6F8" w:rsidR="00247D0A" w:rsidRPr="00DC2089" w:rsidRDefault="00247D0A" w:rsidP="00EF661B">
            <w:pPr>
              <w:rPr>
                <w:rFonts w:ascii="Arial" w:hAnsi="Arial" w:cs="Arial"/>
                <w:sz w:val="20"/>
                <w:szCs w:val="20"/>
              </w:rPr>
            </w:pPr>
            <w:r w:rsidRPr="00DC2089">
              <w:rPr>
                <w:rFonts w:ascii="Arial" w:hAnsi="Arial" w:cs="Arial"/>
                <w:sz w:val="20"/>
                <w:szCs w:val="20"/>
              </w:rPr>
              <w:t>30</w:t>
            </w:r>
          </w:p>
        </w:tc>
        <w:tc>
          <w:tcPr>
            <w:tcW w:w="3218" w:type="dxa"/>
          </w:tcPr>
          <w:p w14:paraId="164DF345" w14:textId="79EEC331" w:rsidR="0062638D" w:rsidRDefault="0062638D" w:rsidP="004168F9">
            <w:pPr>
              <w:tabs>
                <w:tab w:val="left" w:pos="900"/>
              </w:tabs>
              <w:rPr>
                <w:rFonts w:ascii="Arial" w:hAnsi="Arial" w:cs="Arial"/>
                <w:sz w:val="20"/>
                <w:szCs w:val="20"/>
              </w:rPr>
            </w:pPr>
            <w:r>
              <w:rPr>
                <w:rFonts w:ascii="Arial" w:hAnsi="Arial" w:cs="Arial"/>
                <w:sz w:val="20"/>
                <w:szCs w:val="20"/>
              </w:rPr>
              <w:t>Removed EL language from</w:t>
            </w:r>
            <w:r w:rsidR="004168F9">
              <w:rPr>
                <w:rFonts w:ascii="Arial" w:hAnsi="Arial" w:cs="Arial"/>
                <w:sz w:val="20"/>
                <w:szCs w:val="20"/>
              </w:rPr>
              <w:t xml:space="preserve"> </w:t>
            </w:r>
            <w:r>
              <w:rPr>
                <w:rFonts w:ascii="Arial" w:hAnsi="Arial" w:cs="Arial"/>
                <w:sz w:val="20"/>
                <w:szCs w:val="20"/>
              </w:rPr>
              <w:t>Combined standard</w:t>
            </w:r>
          </w:p>
          <w:p w14:paraId="3A73E253" w14:textId="477A6C97" w:rsidR="00247D0A" w:rsidRPr="00DC2089" w:rsidRDefault="00247D0A" w:rsidP="004168F9">
            <w:pPr>
              <w:rPr>
                <w:rFonts w:ascii="Arial" w:hAnsi="Arial" w:cs="Arial"/>
                <w:sz w:val="20"/>
                <w:szCs w:val="20"/>
              </w:rPr>
            </w:pPr>
          </w:p>
        </w:tc>
        <w:tc>
          <w:tcPr>
            <w:tcW w:w="3131" w:type="dxa"/>
          </w:tcPr>
          <w:p w14:paraId="0ABE56E2" w14:textId="5D6421AA" w:rsidR="00247D0A" w:rsidRPr="00DC2089" w:rsidRDefault="0062638D" w:rsidP="00EF661B">
            <w:pPr>
              <w:rPr>
                <w:rFonts w:ascii="Arial" w:hAnsi="Arial" w:cs="Arial"/>
                <w:sz w:val="20"/>
                <w:szCs w:val="20"/>
              </w:rPr>
            </w:pPr>
            <w:r>
              <w:rPr>
                <w:rFonts w:ascii="Arial" w:hAnsi="Arial" w:cs="Arial"/>
                <w:sz w:val="20"/>
                <w:szCs w:val="20"/>
              </w:rPr>
              <w:lastRenderedPageBreak/>
              <w:t>6.1.3.7</w:t>
            </w:r>
            <w:r w:rsidRPr="007A3B7C">
              <w:rPr>
                <w:rFonts w:ascii="Arial" w:hAnsi="Arial" w:cs="Arial"/>
                <w:sz w:val="20"/>
                <w:szCs w:val="20"/>
              </w:rPr>
              <w:tab/>
            </w:r>
            <w:r w:rsidRPr="00C87525">
              <w:rPr>
                <w:rFonts w:ascii="Arial" w:hAnsi="Arial" w:cs="Arial"/>
                <w:sz w:val="20"/>
                <w:szCs w:val="20"/>
              </w:rPr>
              <w:t xml:space="preserve">The accreditation body shall maintain records for </w:t>
            </w:r>
            <w:r w:rsidRPr="00C87525">
              <w:rPr>
                <w:rFonts w:ascii="Arial" w:hAnsi="Arial" w:cs="Arial"/>
                <w:sz w:val="20"/>
                <w:szCs w:val="20"/>
              </w:rPr>
              <w:lastRenderedPageBreak/>
              <w:t>assessing and monitoring for all assessors</w:t>
            </w:r>
          </w:p>
        </w:tc>
        <w:tc>
          <w:tcPr>
            <w:tcW w:w="3297" w:type="dxa"/>
          </w:tcPr>
          <w:p w14:paraId="4317CF94" w14:textId="38D1CD04" w:rsidR="00247D0A" w:rsidRPr="00DC2089" w:rsidRDefault="0062638D" w:rsidP="00EF661B">
            <w:pPr>
              <w:rPr>
                <w:rFonts w:ascii="Arial" w:hAnsi="Arial" w:cs="Arial"/>
                <w:sz w:val="20"/>
                <w:szCs w:val="20"/>
              </w:rPr>
            </w:pPr>
            <w:r>
              <w:rPr>
                <w:rFonts w:ascii="Arial" w:hAnsi="Arial" w:cs="Arial"/>
                <w:sz w:val="20"/>
                <w:szCs w:val="20"/>
              </w:rPr>
              <w:lastRenderedPageBreak/>
              <w:t>This is covered in other parts of ISO.IEC 17011:2017</w:t>
            </w:r>
          </w:p>
        </w:tc>
        <w:tc>
          <w:tcPr>
            <w:tcW w:w="3999" w:type="dxa"/>
          </w:tcPr>
          <w:p w14:paraId="03833271" w14:textId="77777777" w:rsidR="00247D0A" w:rsidRPr="00DC2089" w:rsidRDefault="00247D0A" w:rsidP="00EF661B">
            <w:pPr>
              <w:rPr>
                <w:rFonts w:ascii="Arial" w:hAnsi="Arial" w:cs="Arial"/>
                <w:sz w:val="20"/>
                <w:szCs w:val="20"/>
              </w:rPr>
            </w:pPr>
          </w:p>
        </w:tc>
      </w:tr>
      <w:tr w:rsidR="00706D3C" w:rsidRPr="00DC2089" w14:paraId="14CE5490" w14:textId="77777777" w:rsidTr="00686BD7">
        <w:tc>
          <w:tcPr>
            <w:tcW w:w="750" w:type="dxa"/>
          </w:tcPr>
          <w:p w14:paraId="0888E3CF" w14:textId="69CF9EC7" w:rsidR="00AC6AFD" w:rsidRPr="00DC2089" w:rsidRDefault="00AC6AFD" w:rsidP="00E608D4">
            <w:pPr>
              <w:rPr>
                <w:rFonts w:ascii="Arial" w:hAnsi="Arial" w:cs="Arial"/>
                <w:sz w:val="20"/>
                <w:szCs w:val="20"/>
              </w:rPr>
            </w:pPr>
            <w:r>
              <w:rPr>
                <w:rFonts w:ascii="Arial" w:hAnsi="Arial" w:cs="Arial"/>
                <w:sz w:val="20"/>
                <w:szCs w:val="20"/>
              </w:rPr>
              <w:t>32</w:t>
            </w:r>
          </w:p>
        </w:tc>
        <w:tc>
          <w:tcPr>
            <w:tcW w:w="3218" w:type="dxa"/>
          </w:tcPr>
          <w:p w14:paraId="06983C31" w14:textId="37DA4E11" w:rsidR="00AC6AFD" w:rsidRPr="00DC2089" w:rsidRDefault="00702C42" w:rsidP="00A36851">
            <w:pPr>
              <w:ind w:left="78" w:hanging="78"/>
              <w:rPr>
                <w:rFonts w:ascii="Arial" w:hAnsi="Arial" w:cs="Arial"/>
                <w:sz w:val="20"/>
                <w:szCs w:val="20"/>
              </w:rPr>
            </w:pPr>
            <w:r>
              <w:rPr>
                <w:rFonts w:ascii="Arial" w:hAnsi="Arial" w:cs="Arial"/>
                <w:sz w:val="20"/>
                <w:szCs w:val="20"/>
              </w:rPr>
              <w:t xml:space="preserve">EL </w:t>
            </w:r>
            <w:r w:rsidR="00A36851">
              <w:rPr>
                <w:rFonts w:ascii="Arial" w:hAnsi="Arial" w:cs="Arial"/>
                <w:sz w:val="20"/>
                <w:szCs w:val="20"/>
              </w:rPr>
              <w:t>6.4.1.1</w:t>
            </w:r>
            <w:r w:rsidR="00D5393C">
              <w:rPr>
                <w:rFonts w:ascii="Arial" w:hAnsi="Arial" w:cs="Arial"/>
                <w:sz w:val="20"/>
                <w:szCs w:val="20"/>
              </w:rPr>
              <w:t xml:space="preserve"> </w:t>
            </w:r>
            <w:r w:rsidR="00A36851">
              <w:rPr>
                <w:rFonts w:ascii="Arial" w:hAnsi="Arial" w:cs="Arial"/>
                <w:sz w:val="20"/>
                <w:szCs w:val="20"/>
              </w:rPr>
              <w:t>Portions of the accreditation process may be contracted out; however, the authority to grant, maintain, suspend or revoke accreditation shall remain with the accreditation body.</w:t>
            </w:r>
          </w:p>
        </w:tc>
        <w:tc>
          <w:tcPr>
            <w:tcW w:w="3131" w:type="dxa"/>
          </w:tcPr>
          <w:p w14:paraId="1949DBED" w14:textId="344D62B9" w:rsidR="00AC6AFD" w:rsidRPr="00DC2089" w:rsidRDefault="00A36851" w:rsidP="00E608D4">
            <w:pPr>
              <w:rPr>
                <w:rFonts w:ascii="Arial" w:hAnsi="Arial" w:cs="Arial"/>
                <w:sz w:val="20"/>
                <w:szCs w:val="20"/>
              </w:rPr>
            </w:pPr>
            <w:r>
              <w:rPr>
                <w:rFonts w:ascii="Arial" w:hAnsi="Arial" w:cs="Arial"/>
                <w:sz w:val="20"/>
                <w:szCs w:val="20"/>
              </w:rPr>
              <w:t>EL language removed from combined standard</w:t>
            </w:r>
          </w:p>
        </w:tc>
        <w:tc>
          <w:tcPr>
            <w:tcW w:w="3297" w:type="dxa"/>
          </w:tcPr>
          <w:p w14:paraId="04D07D3F" w14:textId="77777777" w:rsidR="00AC6AFD" w:rsidRDefault="005B7A24" w:rsidP="00E608D4">
            <w:pPr>
              <w:rPr>
                <w:rFonts w:ascii="Arial" w:hAnsi="Arial" w:cs="Arial"/>
                <w:sz w:val="20"/>
                <w:szCs w:val="20"/>
              </w:rPr>
            </w:pPr>
            <w:r>
              <w:rPr>
                <w:rFonts w:ascii="Arial" w:hAnsi="Arial" w:cs="Arial"/>
                <w:sz w:val="20"/>
                <w:szCs w:val="20"/>
              </w:rPr>
              <w:t>Redundant</w:t>
            </w:r>
            <w:r w:rsidR="00A36851">
              <w:rPr>
                <w:rFonts w:ascii="Arial" w:hAnsi="Arial" w:cs="Arial"/>
                <w:sz w:val="20"/>
                <w:szCs w:val="20"/>
              </w:rPr>
              <w:t xml:space="preserve"> language removed</w:t>
            </w:r>
          </w:p>
          <w:p w14:paraId="4186C872" w14:textId="1735C607" w:rsidR="005B7A24" w:rsidRPr="00DC2089" w:rsidRDefault="005B7A24" w:rsidP="00E608D4">
            <w:pPr>
              <w:rPr>
                <w:rFonts w:ascii="Arial" w:hAnsi="Arial" w:cs="Arial"/>
                <w:sz w:val="20"/>
                <w:szCs w:val="20"/>
              </w:rPr>
            </w:pPr>
            <w:r>
              <w:rPr>
                <w:rFonts w:ascii="Arial" w:hAnsi="Arial" w:cs="Arial"/>
                <w:sz w:val="20"/>
                <w:szCs w:val="20"/>
              </w:rPr>
              <w:t xml:space="preserve">Covered in 5.5.1 </w:t>
            </w:r>
          </w:p>
        </w:tc>
        <w:tc>
          <w:tcPr>
            <w:tcW w:w="3999" w:type="dxa"/>
          </w:tcPr>
          <w:p w14:paraId="6AC4A3D7" w14:textId="77777777" w:rsidR="00AC6AFD" w:rsidRPr="00DC2089" w:rsidRDefault="00AC6AFD" w:rsidP="00E608D4">
            <w:pPr>
              <w:rPr>
                <w:rFonts w:ascii="Arial" w:hAnsi="Arial" w:cs="Arial"/>
                <w:sz w:val="20"/>
                <w:szCs w:val="20"/>
              </w:rPr>
            </w:pPr>
          </w:p>
        </w:tc>
      </w:tr>
      <w:tr w:rsidR="00706D3C" w:rsidRPr="00DC2089" w14:paraId="64DC8A56" w14:textId="77777777" w:rsidTr="00686BD7">
        <w:tc>
          <w:tcPr>
            <w:tcW w:w="750" w:type="dxa"/>
          </w:tcPr>
          <w:p w14:paraId="62D699EF" w14:textId="6F67DDD9" w:rsidR="00AC6AFD" w:rsidRPr="00DC2089" w:rsidRDefault="00AC6AFD" w:rsidP="00E608D4">
            <w:pPr>
              <w:rPr>
                <w:rFonts w:ascii="Arial" w:hAnsi="Arial" w:cs="Arial"/>
                <w:sz w:val="20"/>
                <w:szCs w:val="20"/>
              </w:rPr>
            </w:pPr>
            <w:r>
              <w:rPr>
                <w:rFonts w:ascii="Arial" w:hAnsi="Arial" w:cs="Arial"/>
                <w:sz w:val="20"/>
                <w:szCs w:val="20"/>
              </w:rPr>
              <w:t>33</w:t>
            </w:r>
          </w:p>
        </w:tc>
        <w:tc>
          <w:tcPr>
            <w:tcW w:w="3218" w:type="dxa"/>
          </w:tcPr>
          <w:p w14:paraId="3AFA31D0" w14:textId="77777777" w:rsidR="00622685" w:rsidRPr="008C2C56" w:rsidRDefault="00622685" w:rsidP="00622685">
            <w:pPr>
              <w:pStyle w:val="NormalWeb"/>
              <w:spacing w:before="0" w:beforeAutospacing="0" w:after="120" w:afterAutospacing="0"/>
              <w:rPr>
                <w:rFonts w:ascii="Arial" w:hAnsi="Arial" w:cs="Arial"/>
                <w:color w:val="FFC000"/>
              </w:rPr>
            </w:pPr>
            <w:r w:rsidRPr="008C2C56">
              <w:rPr>
                <w:rFonts w:ascii="Arial" w:hAnsi="Arial" w:cs="Arial"/>
                <w:color w:val="FFC000"/>
                <w:sz w:val="20"/>
                <w:szCs w:val="20"/>
              </w:rPr>
              <w:t>Expert Roles and Responsibilities (6.2.7 FSMO 2014)</w:t>
            </w:r>
          </w:p>
          <w:p w14:paraId="2B55C4B1" w14:textId="77777777" w:rsidR="00622685" w:rsidRPr="008C2C56" w:rsidRDefault="00622685" w:rsidP="00622685">
            <w:pPr>
              <w:pStyle w:val="NormalWeb"/>
              <w:spacing w:before="0" w:beforeAutospacing="0" w:after="120" w:afterAutospacing="0"/>
              <w:rPr>
                <w:rFonts w:ascii="Arial" w:hAnsi="Arial" w:cs="Arial"/>
                <w:color w:val="FFC000"/>
              </w:rPr>
            </w:pPr>
            <w:r w:rsidRPr="008C2C56">
              <w:rPr>
                <w:rFonts w:ascii="Arial" w:hAnsi="Arial" w:cs="Arial"/>
                <w:color w:val="FFC000"/>
                <w:sz w:val="20"/>
                <w:szCs w:val="20"/>
              </w:rPr>
              <w:t xml:space="preserve">The accreditation body shall identify experts capable of performing specific tasks within assessment teams based on their education, training, technical knowledge, skills and experience. See </w:t>
            </w:r>
            <w:r w:rsidRPr="008C2C56">
              <w:rPr>
                <w:rFonts w:ascii="Arial" w:hAnsi="Arial" w:cs="Arial"/>
                <w:i/>
                <w:iCs/>
                <w:color w:val="FFC000"/>
                <w:sz w:val="20"/>
                <w:szCs w:val="20"/>
              </w:rPr>
              <w:t xml:space="preserve">ISO/IEC 17011:2004(E) Clauses 6.2.1 </w:t>
            </w:r>
            <w:r w:rsidRPr="008C2C56">
              <w:rPr>
                <w:rFonts w:ascii="Arial" w:hAnsi="Arial" w:cs="Arial"/>
                <w:color w:val="FFC000"/>
                <w:sz w:val="20"/>
                <w:szCs w:val="20"/>
              </w:rPr>
              <w:t xml:space="preserve">through </w:t>
            </w:r>
            <w:r w:rsidRPr="008C2C56">
              <w:rPr>
                <w:rFonts w:ascii="Arial" w:hAnsi="Arial" w:cs="Arial"/>
                <w:i/>
                <w:iCs/>
                <w:color w:val="FFC000"/>
                <w:sz w:val="20"/>
                <w:szCs w:val="20"/>
              </w:rPr>
              <w:t xml:space="preserve">6.2.4. </w:t>
            </w:r>
          </w:p>
          <w:p w14:paraId="146782C2" w14:textId="77777777" w:rsidR="00622685" w:rsidRPr="00C0292D" w:rsidRDefault="00622685" w:rsidP="00622685">
            <w:pPr>
              <w:pStyle w:val="NormalWeb"/>
              <w:spacing w:before="0" w:beforeAutospacing="0" w:after="120" w:afterAutospacing="0"/>
              <w:rPr>
                <w:rFonts w:ascii="Arial" w:hAnsi="Arial" w:cs="Arial"/>
                <w:color w:val="FFC000"/>
              </w:rPr>
            </w:pPr>
            <w:r w:rsidRPr="00C0292D">
              <w:rPr>
                <w:rFonts w:ascii="Arial" w:hAnsi="Arial" w:cs="Arial"/>
                <w:color w:val="FFC000"/>
                <w:sz w:val="20"/>
                <w:szCs w:val="20"/>
              </w:rPr>
              <w:t xml:space="preserve">NOTE 1: Experts perform specific and limited tasks within assessment teams by witnessing FSMO activities within the expert’s field of competence and reporting to the lead assessor. See </w:t>
            </w:r>
            <w:r w:rsidRPr="00C0292D">
              <w:rPr>
                <w:rFonts w:ascii="Arial" w:hAnsi="Arial" w:cs="Arial"/>
                <w:i/>
                <w:iCs/>
                <w:color w:val="FFC000"/>
                <w:sz w:val="20"/>
                <w:szCs w:val="20"/>
              </w:rPr>
              <w:t xml:space="preserve">ISO/IEC 17011:2004(E) Clause 6.1.3. </w:t>
            </w:r>
          </w:p>
          <w:p w14:paraId="5DDC47C1" w14:textId="7733EE8E" w:rsidR="00AC6AFD" w:rsidRPr="00622685" w:rsidRDefault="00622685" w:rsidP="00622685">
            <w:pPr>
              <w:pStyle w:val="NormalWeb"/>
              <w:spacing w:before="0" w:beforeAutospacing="0" w:after="120" w:afterAutospacing="0"/>
              <w:rPr>
                <w:rFonts w:ascii="Arial" w:hAnsi="Arial" w:cs="Arial"/>
                <w:color w:val="FFC000"/>
              </w:rPr>
            </w:pPr>
            <w:r w:rsidRPr="00C0292D">
              <w:rPr>
                <w:rFonts w:ascii="Arial" w:hAnsi="Arial" w:cs="Arial"/>
                <w:color w:val="FFC000"/>
                <w:sz w:val="20"/>
                <w:szCs w:val="20"/>
              </w:rPr>
              <w:t xml:space="preserve">NOTE 2: Experts have the same ethical responsibilities as all other personnel associated with the accreditation body. See </w:t>
            </w:r>
            <w:r w:rsidRPr="00C0292D">
              <w:rPr>
                <w:rFonts w:ascii="Arial" w:hAnsi="Arial" w:cs="Arial"/>
                <w:i/>
                <w:iCs/>
                <w:color w:val="FFC000"/>
                <w:sz w:val="20"/>
                <w:szCs w:val="20"/>
              </w:rPr>
              <w:t>ISO /IEC 17011:2004(E) Clause 6.1.4</w:t>
            </w:r>
            <w:r w:rsidRPr="00C0292D">
              <w:rPr>
                <w:rFonts w:ascii="Arial" w:hAnsi="Arial" w:cs="Arial"/>
                <w:color w:val="FFC000"/>
                <w:sz w:val="20"/>
                <w:szCs w:val="20"/>
              </w:rPr>
              <w:t xml:space="preserve">. </w:t>
            </w:r>
          </w:p>
        </w:tc>
        <w:tc>
          <w:tcPr>
            <w:tcW w:w="3131" w:type="dxa"/>
          </w:tcPr>
          <w:p w14:paraId="66B9A076" w14:textId="4EE85498" w:rsidR="00AC6AFD" w:rsidRPr="00DC2089" w:rsidRDefault="00622685" w:rsidP="00E608D4">
            <w:pPr>
              <w:rPr>
                <w:rFonts w:ascii="Arial" w:hAnsi="Arial" w:cs="Arial"/>
                <w:sz w:val="20"/>
                <w:szCs w:val="20"/>
              </w:rPr>
            </w:pPr>
            <w:r>
              <w:rPr>
                <w:rFonts w:ascii="Arial" w:hAnsi="Arial" w:cs="Arial"/>
                <w:sz w:val="20"/>
                <w:szCs w:val="20"/>
              </w:rPr>
              <w:t>Delete language from standard</w:t>
            </w:r>
          </w:p>
        </w:tc>
        <w:tc>
          <w:tcPr>
            <w:tcW w:w="3297" w:type="dxa"/>
          </w:tcPr>
          <w:p w14:paraId="7A4DB78A" w14:textId="51CB16BB" w:rsidR="00AC6AFD" w:rsidRPr="00DC2089" w:rsidRDefault="00622685" w:rsidP="00E608D4">
            <w:pPr>
              <w:rPr>
                <w:rFonts w:ascii="Arial" w:hAnsi="Arial" w:cs="Arial"/>
                <w:sz w:val="20"/>
                <w:szCs w:val="20"/>
              </w:rPr>
            </w:pPr>
            <w:r>
              <w:rPr>
                <w:rFonts w:ascii="Arial" w:hAnsi="Arial" w:cs="Arial"/>
                <w:sz w:val="20"/>
                <w:szCs w:val="20"/>
              </w:rPr>
              <w:t>Covered in 6.1.2.3 redundant language</w:t>
            </w:r>
          </w:p>
        </w:tc>
        <w:tc>
          <w:tcPr>
            <w:tcW w:w="3999" w:type="dxa"/>
          </w:tcPr>
          <w:p w14:paraId="12871FD3" w14:textId="77777777" w:rsidR="00AC6AFD" w:rsidRPr="00DC2089" w:rsidRDefault="00AC6AFD" w:rsidP="00E608D4">
            <w:pPr>
              <w:rPr>
                <w:rFonts w:ascii="Arial" w:hAnsi="Arial" w:cs="Arial"/>
                <w:sz w:val="20"/>
                <w:szCs w:val="20"/>
              </w:rPr>
            </w:pPr>
          </w:p>
        </w:tc>
      </w:tr>
      <w:tr w:rsidR="00706D3C" w:rsidRPr="00DC2089" w14:paraId="13D27D80" w14:textId="77777777" w:rsidTr="00686BD7">
        <w:tc>
          <w:tcPr>
            <w:tcW w:w="750" w:type="dxa"/>
          </w:tcPr>
          <w:p w14:paraId="4FFB797C" w14:textId="7ACCA55D" w:rsidR="00AC6AFD" w:rsidRPr="00DC2089" w:rsidRDefault="00AC6AFD" w:rsidP="00E608D4">
            <w:pPr>
              <w:rPr>
                <w:rFonts w:ascii="Arial" w:hAnsi="Arial" w:cs="Arial"/>
                <w:sz w:val="20"/>
                <w:szCs w:val="20"/>
              </w:rPr>
            </w:pPr>
            <w:r>
              <w:rPr>
                <w:rFonts w:ascii="Arial" w:hAnsi="Arial" w:cs="Arial"/>
                <w:sz w:val="20"/>
                <w:szCs w:val="20"/>
              </w:rPr>
              <w:t>35</w:t>
            </w:r>
          </w:p>
        </w:tc>
        <w:tc>
          <w:tcPr>
            <w:tcW w:w="3218" w:type="dxa"/>
          </w:tcPr>
          <w:p w14:paraId="5AE07738" w14:textId="75091365" w:rsidR="00C6675B" w:rsidRDefault="00C6675B" w:rsidP="00C6675B">
            <w:pPr>
              <w:pStyle w:val="NormalWeb"/>
              <w:spacing w:before="0" w:beforeAutospacing="0" w:after="120" w:afterAutospacing="0"/>
              <w:rPr>
                <w:color w:val="FFC000"/>
                <w:sz w:val="20"/>
                <w:szCs w:val="20"/>
              </w:rPr>
            </w:pPr>
            <w:r>
              <w:rPr>
                <w:rFonts w:ascii="Arial" w:hAnsi="Arial" w:cs="Arial"/>
                <w:sz w:val="20"/>
                <w:szCs w:val="20"/>
              </w:rPr>
              <w:t xml:space="preserve">FSMO 7.9.2.1 b </w:t>
            </w:r>
            <w:r w:rsidRPr="003A3F1E">
              <w:rPr>
                <w:rFonts w:ascii="ArialMT" w:hAnsi="ArialMT"/>
                <w:color w:val="FFC000"/>
                <w:sz w:val="20"/>
                <w:szCs w:val="20"/>
              </w:rPr>
              <w:t xml:space="preserve">The accreditation body shall issue the FSMO a separate certificate for each different or change in scope of accreditation. Each certificate shall: </w:t>
            </w:r>
          </w:p>
          <w:p w14:paraId="7D706468" w14:textId="012CBBA0" w:rsidR="00AC6AFD" w:rsidRPr="00C6675B" w:rsidRDefault="007E1631" w:rsidP="00C6675B">
            <w:pPr>
              <w:pStyle w:val="NormalWeb"/>
              <w:spacing w:before="0" w:beforeAutospacing="0" w:after="120" w:afterAutospacing="0"/>
              <w:rPr>
                <w:color w:val="FFC000"/>
              </w:rPr>
            </w:pPr>
            <w:proofErr w:type="spellStart"/>
            <w:r>
              <w:rPr>
                <w:color w:val="FFC000"/>
                <w:sz w:val="20"/>
                <w:szCs w:val="20"/>
              </w:rPr>
              <w:t>I</w:t>
            </w:r>
            <w:r w:rsidR="00C6675B">
              <w:rPr>
                <w:color w:val="FFC000"/>
                <w:sz w:val="20"/>
                <w:szCs w:val="20"/>
              </w:rPr>
              <w:t>ii</w:t>
            </w:r>
            <w:proofErr w:type="spellEnd"/>
            <w:r>
              <w:rPr>
                <w:color w:val="FFC000"/>
                <w:sz w:val="20"/>
                <w:szCs w:val="20"/>
              </w:rPr>
              <w:t xml:space="preserve"> </w:t>
            </w:r>
            <w:r w:rsidR="00C6675B" w:rsidRPr="003A3F1E">
              <w:rPr>
                <w:rFonts w:ascii="ArialMT" w:hAnsi="ArialMT"/>
                <w:color w:val="FFC000"/>
                <w:sz w:val="20"/>
                <w:szCs w:val="20"/>
              </w:rPr>
              <w:t xml:space="preserve">be returned to the accreditation body upon loss of accreditation. A certificate that has simply expired </w:t>
            </w:r>
            <w:r w:rsidR="00C6675B" w:rsidRPr="003A3F1E">
              <w:rPr>
                <w:rFonts w:ascii="ArialMT" w:hAnsi="ArialMT"/>
                <w:color w:val="FFC000"/>
                <w:sz w:val="20"/>
                <w:szCs w:val="20"/>
              </w:rPr>
              <w:lastRenderedPageBreak/>
              <w:t xml:space="preserve">does not need to be returned; and </w:t>
            </w:r>
          </w:p>
        </w:tc>
        <w:tc>
          <w:tcPr>
            <w:tcW w:w="3131" w:type="dxa"/>
          </w:tcPr>
          <w:p w14:paraId="5BC8EC3B" w14:textId="41547777" w:rsidR="00AC6AFD" w:rsidRPr="00DC2089" w:rsidRDefault="00C6675B" w:rsidP="00E608D4">
            <w:pPr>
              <w:rPr>
                <w:rFonts w:ascii="Arial" w:hAnsi="Arial" w:cs="Arial"/>
                <w:sz w:val="20"/>
                <w:szCs w:val="20"/>
              </w:rPr>
            </w:pPr>
            <w:r>
              <w:rPr>
                <w:rFonts w:ascii="Arial" w:hAnsi="Arial" w:cs="Arial"/>
                <w:sz w:val="20"/>
                <w:szCs w:val="20"/>
              </w:rPr>
              <w:lastRenderedPageBreak/>
              <w:t>Delete language 7.9.2.1.b.iii</w:t>
            </w:r>
          </w:p>
        </w:tc>
        <w:tc>
          <w:tcPr>
            <w:tcW w:w="3297" w:type="dxa"/>
          </w:tcPr>
          <w:p w14:paraId="461B766A" w14:textId="5CBF968C" w:rsidR="00AC6AFD" w:rsidRPr="00DC2089" w:rsidRDefault="00C6675B" w:rsidP="00E608D4">
            <w:pPr>
              <w:rPr>
                <w:rFonts w:ascii="Arial" w:hAnsi="Arial" w:cs="Arial"/>
                <w:sz w:val="20"/>
                <w:szCs w:val="20"/>
              </w:rPr>
            </w:pPr>
            <w:r>
              <w:rPr>
                <w:rFonts w:ascii="Arial" w:hAnsi="Arial" w:cs="Arial"/>
                <w:sz w:val="20"/>
                <w:szCs w:val="20"/>
              </w:rPr>
              <w:t>Language implies paper certificates issued which is not required in ISO/IEC 17011:2017 – May be electronic or paper</w:t>
            </w:r>
          </w:p>
        </w:tc>
        <w:tc>
          <w:tcPr>
            <w:tcW w:w="3999" w:type="dxa"/>
          </w:tcPr>
          <w:p w14:paraId="269A9853" w14:textId="77777777" w:rsidR="00AC6AFD" w:rsidRPr="00DC2089" w:rsidRDefault="00AC6AFD" w:rsidP="00E608D4">
            <w:pPr>
              <w:rPr>
                <w:rFonts w:ascii="Arial" w:hAnsi="Arial" w:cs="Arial"/>
                <w:sz w:val="20"/>
                <w:szCs w:val="20"/>
              </w:rPr>
            </w:pPr>
          </w:p>
        </w:tc>
      </w:tr>
      <w:tr w:rsidR="00706D3C" w:rsidRPr="00DC2089" w14:paraId="73EC32BF" w14:textId="77777777" w:rsidTr="00686BD7">
        <w:tc>
          <w:tcPr>
            <w:tcW w:w="750" w:type="dxa"/>
          </w:tcPr>
          <w:p w14:paraId="6A1651DD" w14:textId="100AEF0A" w:rsidR="00AC6AFD" w:rsidRPr="00DC2089" w:rsidRDefault="00AC6AFD" w:rsidP="00E608D4">
            <w:pPr>
              <w:rPr>
                <w:rFonts w:ascii="Arial" w:hAnsi="Arial" w:cs="Arial"/>
                <w:sz w:val="20"/>
                <w:szCs w:val="20"/>
              </w:rPr>
            </w:pPr>
            <w:r>
              <w:rPr>
                <w:rFonts w:ascii="Arial" w:hAnsi="Arial" w:cs="Arial"/>
                <w:sz w:val="20"/>
                <w:szCs w:val="20"/>
              </w:rPr>
              <w:t>36</w:t>
            </w:r>
          </w:p>
        </w:tc>
        <w:tc>
          <w:tcPr>
            <w:tcW w:w="3218" w:type="dxa"/>
          </w:tcPr>
          <w:p w14:paraId="0ED41D5E" w14:textId="0B9F281B" w:rsidR="00424CF4" w:rsidRPr="00A46633" w:rsidRDefault="00424CF4" w:rsidP="00424CF4">
            <w:pPr>
              <w:tabs>
                <w:tab w:val="left" w:pos="1987"/>
                <w:tab w:val="left" w:pos="2520"/>
              </w:tabs>
              <w:rPr>
                <w:rFonts w:ascii="Arial" w:hAnsi="Arial" w:cs="Arial"/>
                <w:sz w:val="20"/>
                <w:szCs w:val="20"/>
              </w:rPr>
            </w:pPr>
            <w:r w:rsidRPr="00A46633">
              <w:rPr>
                <w:rFonts w:ascii="Arial" w:hAnsi="Arial" w:cs="Arial"/>
                <w:sz w:val="20"/>
                <w:szCs w:val="20"/>
              </w:rPr>
              <w:t xml:space="preserve">EL 7.2.1 </w:t>
            </w:r>
            <w:r w:rsidR="00702C42" w:rsidRPr="00A46633">
              <w:rPr>
                <w:rFonts w:ascii="Arial" w:hAnsi="Arial" w:cs="Arial"/>
                <w:sz w:val="20"/>
                <w:szCs w:val="20"/>
              </w:rPr>
              <w:t xml:space="preserve"> </w:t>
            </w:r>
            <w:r w:rsidRPr="00A46633">
              <w:rPr>
                <w:rFonts w:ascii="Arial" w:hAnsi="Arial" w:cs="Arial"/>
                <w:sz w:val="20"/>
                <w:szCs w:val="20"/>
              </w:rPr>
              <w:t>NOTE 1:Accreditation Bodies may require additional information about the conformity assessment body in the formal application.</w:t>
            </w:r>
          </w:p>
          <w:p w14:paraId="754F6964" w14:textId="307BC4EB" w:rsidR="00AC6AFD" w:rsidRPr="00424CF4" w:rsidRDefault="00424CF4" w:rsidP="00424CF4">
            <w:pPr>
              <w:pStyle w:val="Style1"/>
              <w:adjustRightInd/>
              <w:ind w:right="144"/>
              <w:rPr>
                <w:rFonts w:ascii="Arial" w:eastAsia="Arial Unicode MS" w:hAnsi="Arial" w:cs="Arial"/>
                <w:i/>
                <w:iCs/>
                <w:sz w:val="20"/>
                <w:szCs w:val="20"/>
              </w:rPr>
            </w:pPr>
            <w:r w:rsidRPr="00A46633">
              <w:rPr>
                <w:rFonts w:ascii="Arial" w:eastAsia="Arial Unicode MS" w:hAnsi="Arial" w:cs="Arial"/>
                <w:sz w:val="20"/>
                <w:szCs w:val="20"/>
              </w:rPr>
              <w:t>NOTE 2: The applicant conformity assessment body could be a mobile laboratory as well as a conformity assessment body in a fixed location.</w:t>
            </w:r>
          </w:p>
        </w:tc>
        <w:tc>
          <w:tcPr>
            <w:tcW w:w="3131" w:type="dxa"/>
          </w:tcPr>
          <w:p w14:paraId="028B26EE" w14:textId="6C84B0A4" w:rsidR="00AC6AFD" w:rsidRPr="00DC2089" w:rsidRDefault="00424CF4" w:rsidP="00E608D4">
            <w:pPr>
              <w:rPr>
                <w:rFonts w:ascii="Arial" w:hAnsi="Arial" w:cs="Arial"/>
                <w:sz w:val="20"/>
                <w:szCs w:val="20"/>
              </w:rPr>
            </w:pPr>
            <w:r>
              <w:rPr>
                <w:rFonts w:ascii="Arial" w:hAnsi="Arial" w:cs="Arial"/>
                <w:sz w:val="20"/>
                <w:szCs w:val="20"/>
              </w:rPr>
              <w:t>Delete EL Language</w:t>
            </w:r>
          </w:p>
        </w:tc>
        <w:tc>
          <w:tcPr>
            <w:tcW w:w="3297" w:type="dxa"/>
          </w:tcPr>
          <w:p w14:paraId="2F6126D8" w14:textId="7630EC45" w:rsidR="00AC6AFD" w:rsidRPr="00DC2089" w:rsidRDefault="00424CF4" w:rsidP="00E608D4">
            <w:pPr>
              <w:rPr>
                <w:rFonts w:ascii="Arial" w:hAnsi="Arial" w:cs="Arial"/>
                <w:sz w:val="20"/>
                <w:szCs w:val="20"/>
              </w:rPr>
            </w:pPr>
            <w:r>
              <w:rPr>
                <w:rFonts w:ascii="Arial" w:hAnsi="Arial" w:cs="Arial"/>
                <w:sz w:val="20"/>
                <w:szCs w:val="20"/>
              </w:rPr>
              <w:t>Language not needed in FSMO standard</w:t>
            </w:r>
            <w:r w:rsidR="00424F72">
              <w:rPr>
                <w:rFonts w:ascii="Arial" w:hAnsi="Arial" w:cs="Arial"/>
                <w:sz w:val="20"/>
                <w:szCs w:val="20"/>
              </w:rPr>
              <w:t xml:space="preserve"> since duplicate with other sections</w:t>
            </w:r>
          </w:p>
        </w:tc>
        <w:tc>
          <w:tcPr>
            <w:tcW w:w="3999" w:type="dxa"/>
          </w:tcPr>
          <w:p w14:paraId="3D1BF0A8" w14:textId="77777777" w:rsidR="00AC6AFD" w:rsidRPr="00DC2089" w:rsidRDefault="00AC6AFD" w:rsidP="00E608D4">
            <w:pPr>
              <w:rPr>
                <w:rFonts w:ascii="Arial" w:hAnsi="Arial" w:cs="Arial"/>
                <w:sz w:val="20"/>
                <w:szCs w:val="20"/>
              </w:rPr>
            </w:pPr>
          </w:p>
        </w:tc>
      </w:tr>
      <w:tr w:rsidR="00706D3C" w:rsidRPr="00DC2089" w14:paraId="067942CB" w14:textId="77777777" w:rsidTr="00686BD7">
        <w:tc>
          <w:tcPr>
            <w:tcW w:w="750" w:type="dxa"/>
          </w:tcPr>
          <w:p w14:paraId="2D633F36" w14:textId="111F840F" w:rsidR="00E36E7A" w:rsidRPr="00DC2089" w:rsidRDefault="00686BD7" w:rsidP="00D169CE">
            <w:pPr>
              <w:rPr>
                <w:rFonts w:ascii="Arial" w:hAnsi="Arial" w:cs="Arial"/>
                <w:sz w:val="20"/>
                <w:szCs w:val="20"/>
              </w:rPr>
            </w:pPr>
            <w:r>
              <w:rPr>
                <w:rFonts w:ascii="Arial" w:hAnsi="Arial" w:cs="Arial"/>
                <w:sz w:val="20"/>
                <w:szCs w:val="20"/>
              </w:rPr>
              <w:t>38</w:t>
            </w:r>
          </w:p>
        </w:tc>
        <w:tc>
          <w:tcPr>
            <w:tcW w:w="3218" w:type="dxa"/>
          </w:tcPr>
          <w:p w14:paraId="537CD415" w14:textId="589510DF" w:rsidR="00E36E7A" w:rsidRDefault="0012298E" w:rsidP="00D169CE">
            <w:pPr>
              <w:rPr>
                <w:rFonts w:ascii="Arial" w:hAnsi="Arial" w:cs="Arial"/>
                <w:sz w:val="20"/>
                <w:szCs w:val="20"/>
              </w:rPr>
            </w:pPr>
            <w:r>
              <w:rPr>
                <w:rFonts w:ascii="Arial" w:hAnsi="Arial" w:cs="Arial"/>
                <w:sz w:val="20"/>
                <w:szCs w:val="20"/>
              </w:rPr>
              <w:t xml:space="preserve">FSMO 2014 </w:t>
            </w:r>
            <w:r w:rsidR="00E36E7A">
              <w:rPr>
                <w:rFonts w:ascii="Arial" w:hAnsi="Arial" w:cs="Arial"/>
                <w:sz w:val="20"/>
                <w:szCs w:val="20"/>
              </w:rPr>
              <w:t xml:space="preserve">7.2.1.1.2 </w:t>
            </w:r>
            <w:r w:rsidR="00686BD7">
              <w:rPr>
                <w:rFonts w:ascii="Arial" w:hAnsi="Arial" w:cs="Arial"/>
                <w:sz w:val="20"/>
                <w:szCs w:val="20"/>
              </w:rPr>
              <w:t xml:space="preserve"> Personnel Qualifications</w:t>
            </w:r>
          </w:p>
          <w:p w14:paraId="76E0FED2" w14:textId="77777777" w:rsidR="00E36E7A" w:rsidRPr="00DC2089" w:rsidRDefault="00E36E7A" w:rsidP="00D169CE">
            <w:pPr>
              <w:rPr>
                <w:rFonts w:ascii="Arial" w:hAnsi="Arial" w:cs="Arial"/>
                <w:sz w:val="20"/>
                <w:szCs w:val="20"/>
              </w:rPr>
            </w:pPr>
            <w:r>
              <w:rPr>
                <w:rFonts w:ascii="Arial" w:hAnsi="Arial" w:cs="Arial"/>
                <w:sz w:val="20"/>
                <w:szCs w:val="20"/>
              </w:rPr>
              <w:t>See attached language removed</w:t>
            </w:r>
          </w:p>
        </w:tc>
        <w:tc>
          <w:tcPr>
            <w:tcW w:w="3131" w:type="dxa"/>
          </w:tcPr>
          <w:p w14:paraId="309CAC49" w14:textId="77777777" w:rsidR="00E36E7A" w:rsidRPr="00DC2089" w:rsidRDefault="00E36E7A" w:rsidP="00D169CE">
            <w:pPr>
              <w:rPr>
                <w:rFonts w:ascii="Arial" w:hAnsi="Arial" w:cs="Arial"/>
                <w:sz w:val="20"/>
                <w:szCs w:val="20"/>
              </w:rPr>
            </w:pPr>
            <w:r>
              <w:rPr>
                <w:rFonts w:ascii="Arial" w:hAnsi="Arial" w:cs="Arial"/>
                <w:sz w:val="20"/>
                <w:szCs w:val="20"/>
              </w:rPr>
              <w:t>Remove language</w:t>
            </w:r>
          </w:p>
        </w:tc>
        <w:tc>
          <w:tcPr>
            <w:tcW w:w="3297" w:type="dxa"/>
          </w:tcPr>
          <w:p w14:paraId="058A38E0" w14:textId="77777777" w:rsidR="00E36E7A" w:rsidRPr="00DC2089" w:rsidRDefault="00E36E7A" w:rsidP="00D169CE">
            <w:pPr>
              <w:rPr>
                <w:rFonts w:ascii="Arial" w:hAnsi="Arial" w:cs="Arial"/>
                <w:sz w:val="20"/>
                <w:szCs w:val="20"/>
              </w:rPr>
            </w:pPr>
            <w:r>
              <w:rPr>
                <w:rFonts w:ascii="Arial" w:hAnsi="Arial" w:cs="Arial"/>
                <w:sz w:val="20"/>
                <w:szCs w:val="20"/>
              </w:rPr>
              <w:t>Text not needed due to language in other parts of the ISO/IEC 17011 standard requiring the AB to obtain information from the CAB (See definition and applicability sections )</w:t>
            </w:r>
          </w:p>
        </w:tc>
        <w:tc>
          <w:tcPr>
            <w:tcW w:w="3999" w:type="dxa"/>
          </w:tcPr>
          <w:p w14:paraId="22B4A060" w14:textId="77777777" w:rsidR="00E36E7A" w:rsidRPr="00DC2089" w:rsidRDefault="00E36E7A" w:rsidP="00D169CE">
            <w:pPr>
              <w:rPr>
                <w:rFonts w:ascii="Arial" w:hAnsi="Arial" w:cs="Arial"/>
                <w:sz w:val="20"/>
                <w:szCs w:val="20"/>
              </w:rPr>
            </w:pPr>
          </w:p>
        </w:tc>
      </w:tr>
      <w:tr w:rsidR="00333ADA" w:rsidRPr="00DC2089" w14:paraId="493D932D" w14:textId="77777777" w:rsidTr="00E608D4">
        <w:tc>
          <w:tcPr>
            <w:tcW w:w="750" w:type="dxa"/>
          </w:tcPr>
          <w:p w14:paraId="0E687E66" w14:textId="20AC9919" w:rsidR="00B61B95" w:rsidRDefault="006D4D50" w:rsidP="00E608D4">
            <w:pPr>
              <w:rPr>
                <w:rFonts w:ascii="Arial" w:hAnsi="Arial" w:cs="Arial"/>
                <w:sz w:val="20"/>
                <w:szCs w:val="20"/>
              </w:rPr>
            </w:pPr>
            <w:r>
              <w:rPr>
                <w:rFonts w:ascii="Arial" w:hAnsi="Arial" w:cs="Arial"/>
                <w:sz w:val="20"/>
                <w:szCs w:val="20"/>
              </w:rPr>
              <w:t>39</w:t>
            </w:r>
          </w:p>
        </w:tc>
        <w:tc>
          <w:tcPr>
            <w:tcW w:w="3218" w:type="dxa"/>
          </w:tcPr>
          <w:p w14:paraId="59C5CC92" w14:textId="43ABA8B6" w:rsidR="00B61B95" w:rsidRPr="006D4D50" w:rsidRDefault="006D4D50" w:rsidP="006D4D50">
            <w:pPr>
              <w:pStyle w:val="NormalWeb"/>
              <w:spacing w:before="0" w:beforeAutospacing="0" w:after="120" w:afterAutospacing="0"/>
              <w:rPr>
                <w:rFonts w:ascii="Arial" w:hAnsi="Arial" w:cs="Arial"/>
                <w:color w:val="FFC000"/>
              </w:rPr>
            </w:pPr>
            <w:r w:rsidRPr="00AE6563">
              <w:rPr>
                <w:rFonts w:ascii="Arial" w:eastAsia="Arial Unicode MS" w:hAnsi="Arial" w:cs="Arial"/>
                <w:color w:val="000000" w:themeColor="text1"/>
                <w:spacing w:val="-8"/>
                <w:sz w:val="20"/>
                <w:szCs w:val="20"/>
              </w:rPr>
              <w:t>FSMO</w:t>
            </w:r>
            <w:r w:rsidR="00AE6563" w:rsidRPr="00AE6563">
              <w:rPr>
                <w:rFonts w:ascii="Arial" w:eastAsia="Arial Unicode MS" w:hAnsi="Arial" w:cs="Arial"/>
                <w:color w:val="000000" w:themeColor="text1"/>
                <w:spacing w:val="-8"/>
                <w:sz w:val="20"/>
                <w:szCs w:val="20"/>
              </w:rPr>
              <w:t xml:space="preserve"> </w:t>
            </w:r>
            <w:r w:rsidRPr="00AE6563">
              <w:rPr>
                <w:rFonts w:ascii="Arial" w:eastAsia="Arial Unicode MS" w:hAnsi="Arial" w:cs="Arial"/>
                <w:color w:val="000000" w:themeColor="text1"/>
                <w:spacing w:val="-8"/>
                <w:sz w:val="20"/>
                <w:szCs w:val="20"/>
              </w:rPr>
              <w:t xml:space="preserve"> 2014 </w:t>
            </w:r>
            <w:r w:rsidR="00AE6563" w:rsidRPr="00AE6563">
              <w:rPr>
                <w:rFonts w:ascii="Arial" w:eastAsia="Arial Unicode MS" w:hAnsi="Arial" w:cs="Arial"/>
                <w:color w:val="000000" w:themeColor="text1"/>
                <w:spacing w:val="-8"/>
                <w:sz w:val="20"/>
                <w:szCs w:val="20"/>
              </w:rPr>
              <w:t xml:space="preserve"> </w:t>
            </w:r>
            <w:r w:rsidRPr="00AE6563">
              <w:rPr>
                <w:rFonts w:ascii="Arial" w:eastAsia="Arial Unicode MS" w:hAnsi="Arial" w:cs="Arial"/>
                <w:color w:val="000000" w:themeColor="text1"/>
                <w:spacing w:val="-8"/>
                <w:sz w:val="20"/>
                <w:szCs w:val="20"/>
              </w:rPr>
              <w:t xml:space="preserve"> 7.2.1.1</w:t>
            </w:r>
            <w:r w:rsidRPr="0012298E">
              <w:rPr>
                <w:rFonts w:ascii="Arial" w:eastAsia="Arial Unicode MS" w:hAnsi="Arial" w:cs="Arial"/>
                <w:color w:val="000000" w:themeColor="text1"/>
                <w:spacing w:val="-8"/>
                <w:sz w:val="20"/>
                <w:szCs w:val="20"/>
                <w:u w:val="double"/>
              </w:rPr>
              <w:t xml:space="preserve"> </w:t>
            </w:r>
            <w:r w:rsidRPr="0012298E">
              <w:rPr>
                <w:rFonts w:ascii="Arial" w:hAnsi="Arial" w:cs="Arial"/>
                <w:color w:val="000000" w:themeColor="text1"/>
                <w:sz w:val="20"/>
                <w:szCs w:val="20"/>
              </w:rPr>
              <w:t xml:space="preserve">Components of Accreditation </w:t>
            </w:r>
          </w:p>
        </w:tc>
        <w:tc>
          <w:tcPr>
            <w:tcW w:w="3131" w:type="dxa"/>
          </w:tcPr>
          <w:p w14:paraId="1445DBC0" w14:textId="647F0982" w:rsidR="00B61B95" w:rsidRDefault="006D4D50" w:rsidP="00E608D4">
            <w:pPr>
              <w:rPr>
                <w:rFonts w:ascii="Arial" w:hAnsi="Arial" w:cs="Arial"/>
                <w:sz w:val="20"/>
                <w:szCs w:val="20"/>
              </w:rPr>
            </w:pPr>
            <w:r>
              <w:rPr>
                <w:rFonts w:ascii="Arial" w:hAnsi="Arial" w:cs="Arial"/>
                <w:sz w:val="20"/>
                <w:szCs w:val="20"/>
              </w:rPr>
              <w:t>Removed header name</w:t>
            </w:r>
          </w:p>
        </w:tc>
        <w:tc>
          <w:tcPr>
            <w:tcW w:w="3297" w:type="dxa"/>
          </w:tcPr>
          <w:p w14:paraId="570C1F01" w14:textId="6E9DE973" w:rsidR="00B61B95" w:rsidRDefault="006D4D50" w:rsidP="00E608D4">
            <w:pPr>
              <w:rPr>
                <w:rFonts w:ascii="Arial" w:hAnsi="Arial" w:cs="Arial"/>
                <w:sz w:val="20"/>
                <w:szCs w:val="20"/>
              </w:rPr>
            </w:pPr>
            <w:r>
              <w:rPr>
                <w:rFonts w:ascii="Arial" w:hAnsi="Arial" w:cs="Arial"/>
                <w:sz w:val="20"/>
                <w:szCs w:val="20"/>
              </w:rPr>
              <w:t>Language not needed since 17011 section Is about application. Initial application from FSMO language retained for consideration</w:t>
            </w:r>
          </w:p>
        </w:tc>
        <w:tc>
          <w:tcPr>
            <w:tcW w:w="3999" w:type="dxa"/>
          </w:tcPr>
          <w:p w14:paraId="070E436E" w14:textId="77777777" w:rsidR="00B61B95" w:rsidRPr="00DC2089" w:rsidRDefault="00B61B95" w:rsidP="00E608D4">
            <w:pPr>
              <w:rPr>
                <w:rFonts w:ascii="Arial" w:hAnsi="Arial" w:cs="Arial"/>
                <w:sz w:val="20"/>
                <w:szCs w:val="20"/>
              </w:rPr>
            </w:pPr>
          </w:p>
        </w:tc>
      </w:tr>
      <w:tr w:rsidR="00333ADA" w:rsidRPr="00DC2089" w14:paraId="68BAC2B6" w14:textId="77777777" w:rsidTr="00E608D4">
        <w:tc>
          <w:tcPr>
            <w:tcW w:w="750" w:type="dxa"/>
          </w:tcPr>
          <w:p w14:paraId="648DD375" w14:textId="23D160CC" w:rsidR="00B61B95" w:rsidRDefault="00AE6563" w:rsidP="00E608D4">
            <w:pPr>
              <w:rPr>
                <w:rFonts w:ascii="Arial" w:hAnsi="Arial" w:cs="Arial"/>
                <w:sz w:val="20"/>
                <w:szCs w:val="20"/>
              </w:rPr>
            </w:pPr>
            <w:r>
              <w:rPr>
                <w:rFonts w:ascii="Arial" w:hAnsi="Arial" w:cs="Arial"/>
                <w:sz w:val="20"/>
                <w:szCs w:val="20"/>
              </w:rPr>
              <w:t>41</w:t>
            </w:r>
          </w:p>
        </w:tc>
        <w:tc>
          <w:tcPr>
            <w:tcW w:w="3218" w:type="dxa"/>
          </w:tcPr>
          <w:p w14:paraId="2FF6266B" w14:textId="11486E23" w:rsidR="00B61B95" w:rsidRPr="000B716E" w:rsidRDefault="000B716E" w:rsidP="000B716E">
            <w:pPr>
              <w:tabs>
                <w:tab w:val="left" w:pos="1780"/>
              </w:tabs>
              <w:spacing w:after="120"/>
              <w:rPr>
                <w:rFonts w:ascii="Arial" w:hAnsi="Arial" w:cs="Arial"/>
                <w:color w:val="000000" w:themeColor="text1"/>
                <w:sz w:val="20"/>
                <w:szCs w:val="20"/>
              </w:rPr>
            </w:pPr>
            <w:r w:rsidRPr="000B716E">
              <w:rPr>
                <w:rFonts w:ascii="Arial" w:hAnsi="Arial" w:cs="Arial"/>
                <w:color w:val="000000" w:themeColor="text1"/>
                <w:sz w:val="20"/>
                <w:szCs w:val="20"/>
              </w:rPr>
              <w:t xml:space="preserve">FSMO 2014 7.3.4 “The accreditation body shall initiate processing of completed applications for accreditation in the chronological order that the applications were received.” </w:t>
            </w:r>
          </w:p>
        </w:tc>
        <w:tc>
          <w:tcPr>
            <w:tcW w:w="3131" w:type="dxa"/>
          </w:tcPr>
          <w:p w14:paraId="112C9477" w14:textId="7593F79B" w:rsidR="00B61B95" w:rsidRDefault="000B716E" w:rsidP="00E608D4">
            <w:pPr>
              <w:rPr>
                <w:rFonts w:ascii="Arial" w:hAnsi="Arial" w:cs="Arial"/>
                <w:sz w:val="20"/>
                <w:szCs w:val="20"/>
              </w:rPr>
            </w:pPr>
            <w:r>
              <w:rPr>
                <w:rFonts w:ascii="Arial" w:hAnsi="Arial" w:cs="Arial"/>
                <w:sz w:val="20"/>
                <w:szCs w:val="20"/>
              </w:rPr>
              <w:t>Removed language</w:t>
            </w:r>
          </w:p>
        </w:tc>
        <w:tc>
          <w:tcPr>
            <w:tcW w:w="3297" w:type="dxa"/>
          </w:tcPr>
          <w:p w14:paraId="7648588B" w14:textId="245968FC" w:rsidR="00B61B95" w:rsidRPr="000B716E" w:rsidRDefault="000B716E" w:rsidP="00E608D4">
            <w:pPr>
              <w:rPr>
                <w:rFonts w:ascii="Arial" w:hAnsi="Arial" w:cs="Arial"/>
                <w:sz w:val="20"/>
                <w:szCs w:val="20"/>
              </w:rPr>
            </w:pPr>
            <w:r w:rsidRPr="000B716E">
              <w:rPr>
                <w:rFonts w:ascii="Arial" w:hAnsi="Arial" w:cs="Arial"/>
                <w:color w:val="000000" w:themeColor="text1"/>
                <w:sz w:val="20"/>
                <w:szCs w:val="20"/>
              </w:rPr>
              <w:t>This is to</w:t>
            </w:r>
            <w:r>
              <w:rPr>
                <w:rFonts w:ascii="Arial" w:hAnsi="Arial" w:cs="Arial"/>
                <w:color w:val="000000" w:themeColor="text1"/>
                <w:sz w:val="20"/>
                <w:szCs w:val="20"/>
              </w:rPr>
              <w:t>o</w:t>
            </w:r>
            <w:r w:rsidRPr="000B716E">
              <w:rPr>
                <w:rFonts w:ascii="Arial" w:hAnsi="Arial" w:cs="Arial"/>
                <w:color w:val="000000" w:themeColor="text1"/>
                <w:sz w:val="20"/>
                <w:szCs w:val="20"/>
              </w:rPr>
              <w:t xml:space="preserve"> restrictive since location and scope play a factor in processing.</w:t>
            </w:r>
            <w:r>
              <w:rPr>
                <w:rFonts w:ascii="Arial" w:hAnsi="Arial" w:cs="Arial"/>
                <w:color w:val="000000" w:themeColor="text1"/>
                <w:sz w:val="20"/>
                <w:szCs w:val="20"/>
              </w:rPr>
              <w:t xml:space="preserve"> </w:t>
            </w:r>
            <w:r w:rsidRPr="000B716E">
              <w:rPr>
                <w:rFonts w:ascii="Arial" w:hAnsi="Arial" w:cs="Arial"/>
                <w:color w:val="3F3F3F"/>
                <w:sz w:val="20"/>
                <w:szCs w:val="20"/>
              </w:rPr>
              <w:t>Other factors such as location, availability of personnel would have to come into the process</w:t>
            </w:r>
            <w:r>
              <w:rPr>
                <w:rFonts w:ascii="Arial" w:hAnsi="Arial" w:cs="Arial"/>
                <w:color w:val="3F3F3F"/>
                <w:sz w:val="20"/>
                <w:szCs w:val="20"/>
              </w:rPr>
              <w:t xml:space="preserve"> not just the order applications are received. T</w:t>
            </w:r>
            <w:r w:rsidRPr="000B716E">
              <w:rPr>
                <w:rFonts w:ascii="Arial" w:hAnsi="Arial" w:cs="Arial"/>
                <w:color w:val="3F3F3F"/>
                <w:sz w:val="20"/>
                <w:szCs w:val="20"/>
              </w:rPr>
              <w:t>his is unrealistically restrictive</w:t>
            </w:r>
          </w:p>
        </w:tc>
        <w:tc>
          <w:tcPr>
            <w:tcW w:w="3999" w:type="dxa"/>
          </w:tcPr>
          <w:p w14:paraId="5079B8FE" w14:textId="77777777" w:rsidR="00B61B95" w:rsidRPr="00DC2089" w:rsidRDefault="00B61B95" w:rsidP="00E608D4">
            <w:pPr>
              <w:rPr>
                <w:rFonts w:ascii="Arial" w:hAnsi="Arial" w:cs="Arial"/>
                <w:sz w:val="20"/>
                <w:szCs w:val="20"/>
              </w:rPr>
            </w:pPr>
          </w:p>
        </w:tc>
      </w:tr>
      <w:tr w:rsidR="00333ADA" w:rsidRPr="00DC2089" w14:paraId="2062B99A" w14:textId="77777777" w:rsidTr="00E608D4">
        <w:tc>
          <w:tcPr>
            <w:tcW w:w="750" w:type="dxa"/>
          </w:tcPr>
          <w:p w14:paraId="561939B4" w14:textId="0E3771C4" w:rsidR="00F6447C" w:rsidRDefault="00F6447C" w:rsidP="00E608D4">
            <w:pPr>
              <w:rPr>
                <w:rFonts w:ascii="Arial" w:hAnsi="Arial" w:cs="Arial"/>
                <w:sz w:val="20"/>
                <w:szCs w:val="20"/>
              </w:rPr>
            </w:pPr>
            <w:r>
              <w:rPr>
                <w:rFonts w:ascii="Arial" w:hAnsi="Arial" w:cs="Arial"/>
                <w:sz w:val="20"/>
                <w:szCs w:val="20"/>
              </w:rPr>
              <w:t>42</w:t>
            </w:r>
          </w:p>
        </w:tc>
        <w:tc>
          <w:tcPr>
            <w:tcW w:w="3218" w:type="dxa"/>
          </w:tcPr>
          <w:p w14:paraId="20C784B6" w14:textId="178328C0" w:rsidR="00F6447C" w:rsidRPr="006C630D" w:rsidRDefault="006C630D" w:rsidP="006C630D">
            <w:pPr>
              <w:pStyle w:val="Style1"/>
              <w:tabs>
                <w:tab w:val="left" w:pos="124"/>
              </w:tabs>
              <w:adjustRightInd/>
              <w:ind w:left="34" w:right="144" w:hanging="34"/>
              <w:rPr>
                <w:rFonts w:ascii="Arial" w:eastAsia="Arial Unicode MS" w:hAnsi="Arial" w:cs="Arial"/>
                <w:spacing w:val="-8"/>
                <w:sz w:val="20"/>
                <w:szCs w:val="20"/>
              </w:rPr>
            </w:pPr>
            <w:r w:rsidRPr="006C630D">
              <w:rPr>
                <w:rFonts w:ascii="Arial" w:eastAsia="Arial Unicode MS" w:hAnsi="Arial" w:cs="Arial"/>
                <w:spacing w:val="-8"/>
                <w:sz w:val="20"/>
                <w:szCs w:val="20"/>
              </w:rPr>
              <w:t>7.4.7.1</w:t>
            </w:r>
            <w:r w:rsidRPr="006C630D">
              <w:rPr>
                <w:rFonts w:ascii="Arial" w:eastAsia="Arial Unicode MS" w:hAnsi="Arial" w:cs="Arial"/>
                <w:spacing w:val="-8"/>
                <w:sz w:val="20"/>
                <w:szCs w:val="20"/>
              </w:rPr>
              <w:tab/>
              <w:t>At a minimum, the assessment plan and the assessment activities at the conformity assessment body's location(s) must include all analytes and test methods for which the conformity assessment body seeks to obtain or maintain accreditation for regulated drinking water contaminants, for compliance with the United States Environmental Protection Agency's Safe Drinking Water Act.</w:t>
            </w:r>
          </w:p>
        </w:tc>
        <w:tc>
          <w:tcPr>
            <w:tcW w:w="3131" w:type="dxa"/>
          </w:tcPr>
          <w:p w14:paraId="213AF730" w14:textId="4358FBB4" w:rsidR="00F6447C" w:rsidRPr="00F6447C" w:rsidRDefault="00F6447C" w:rsidP="00F6447C">
            <w:pPr>
              <w:tabs>
                <w:tab w:val="left" w:pos="1780"/>
              </w:tabs>
              <w:spacing w:after="120"/>
              <w:rPr>
                <w:rFonts w:ascii="Arial" w:hAnsi="Arial" w:cs="Arial"/>
                <w:color w:val="000000" w:themeColor="text1"/>
                <w:sz w:val="20"/>
                <w:szCs w:val="20"/>
              </w:rPr>
            </w:pPr>
            <w:r w:rsidRPr="00F6447C">
              <w:rPr>
                <w:rFonts w:ascii="Arial" w:hAnsi="Arial" w:cs="Arial"/>
                <w:color w:val="000000" w:themeColor="text1"/>
                <w:sz w:val="20"/>
                <w:szCs w:val="20"/>
              </w:rPr>
              <w:t>EL 7.4.7.1</w:t>
            </w:r>
            <w:r w:rsidR="006C630D">
              <w:rPr>
                <w:rFonts w:ascii="Arial" w:hAnsi="Arial" w:cs="Arial"/>
                <w:color w:val="000000" w:themeColor="text1"/>
                <w:sz w:val="20"/>
                <w:szCs w:val="20"/>
              </w:rPr>
              <w:t xml:space="preserve"> not added to standard</w:t>
            </w:r>
          </w:p>
        </w:tc>
        <w:tc>
          <w:tcPr>
            <w:tcW w:w="3297" w:type="dxa"/>
          </w:tcPr>
          <w:p w14:paraId="6E29A156" w14:textId="74712077" w:rsidR="00F6447C" w:rsidRDefault="006C630D" w:rsidP="00E608D4">
            <w:pPr>
              <w:rPr>
                <w:rFonts w:ascii="Arial" w:hAnsi="Arial" w:cs="Arial"/>
                <w:sz w:val="20"/>
                <w:szCs w:val="20"/>
              </w:rPr>
            </w:pPr>
            <w:r>
              <w:rPr>
                <w:rFonts w:ascii="Arial" w:hAnsi="Arial" w:cs="Arial"/>
                <w:color w:val="000000" w:themeColor="text1"/>
                <w:sz w:val="20"/>
                <w:szCs w:val="20"/>
              </w:rPr>
              <w:t xml:space="preserve">The reason not added: </w:t>
            </w:r>
            <w:r w:rsidRPr="00F6447C">
              <w:rPr>
                <w:rFonts w:ascii="Arial" w:hAnsi="Arial" w:cs="Arial"/>
                <w:color w:val="000000" w:themeColor="text1"/>
                <w:sz w:val="20"/>
                <w:szCs w:val="20"/>
              </w:rPr>
              <w:t>since the FSMO does not accredit to analyte and the SDWA does not specify any requirements for field sampling (at tap or fr</w:t>
            </w:r>
            <w:r>
              <w:rPr>
                <w:rFonts w:ascii="Arial" w:hAnsi="Arial" w:cs="Arial"/>
                <w:color w:val="000000" w:themeColor="text1"/>
                <w:sz w:val="20"/>
                <w:szCs w:val="20"/>
              </w:rPr>
              <w:t>o</w:t>
            </w:r>
            <w:r w:rsidRPr="00F6447C">
              <w:rPr>
                <w:rFonts w:ascii="Arial" w:hAnsi="Arial" w:cs="Arial"/>
                <w:color w:val="000000" w:themeColor="text1"/>
                <w:sz w:val="20"/>
                <w:szCs w:val="20"/>
              </w:rPr>
              <w:t>m source) or testing (pH Cl2).</w:t>
            </w:r>
          </w:p>
        </w:tc>
        <w:tc>
          <w:tcPr>
            <w:tcW w:w="3999" w:type="dxa"/>
          </w:tcPr>
          <w:p w14:paraId="4E1F4339" w14:textId="77777777" w:rsidR="00F6447C" w:rsidRPr="00DC2089" w:rsidRDefault="00F6447C" w:rsidP="00E608D4">
            <w:pPr>
              <w:rPr>
                <w:rFonts w:ascii="Arial" w:hAnsi="Arial" w:cs="Arial"/>
                <w:sz w:val="20"/>
                <w:szCs w:val="20"/>
              </w:rPr>
            </w:pPr>
          </w:p>
        </w:tc>
      </w:tr>
      <w:tr w:rsidR="00333ADA" w:rsidRPr="00DC2089" w14:paraId="0C5233E5" w14:textId="77777777" w:rsidTr="00E608D4">
        <w:tc>
          <w:tcPr>
            <w:tcW w:w="750" w:type="dxa"/>
          </w:tcPr>
          <w:p w14:paraId="1E1D68A4" w14:textId="4ACB5B8B" w:rsidR="00F6447C" w:rsidRDefault="00AB6889" w:rsidP="00E608D4">
            <w:pPr>
              <w:rPr>
                <w:rFonts w:ascii="Arial" w:hAnsi="Arial" w:cs="Arial"/>
                <w:sz w:val="20"/>
                <w:szCs w:val="20"/>
              </w:rPr>
            </w:pPr>
            <w:r>
              <w:rPr>
                <w:rFonts w:ascii="Arial" w:hAnsi="Arial" w:cs="Arial"/>
                <w:sz w:val="20"/>
                <w:szCs w:val="20"/>
              </w:rPr>
              <w:lastRenderedPageBreak/>
              <w:t>43</w:t>
            </w:r>
          </w:p>
        </w:tc>
        <w:tc>
          <w:tcPr>
            <w:tcW w:w="3218" w:type="dxa"/>
          </w:tcPr>
          <w:p w14:paraId="6CDA9347" w14:textId="2F785900" w:rsidR="00AB6889" w:rsidRDefault="00AB6889" w:rsidP="00E608D4">
            <w:pPr>
              <w:rPr>
                <w:rFonts w:ascii="Arial" w:hAnsi="Arial" w:cs="Arial"/>
                <w:sz w:val="20"/>
                <w:szCs w:val="20"/>
              </w:rPr>
            </w:pPr>
            <w:r>
              <w:rPr>
                <w:rFonts w:ascii="Arial" w:hAnsi="Arial" w:cs="Arial"/>
                <w:sz w:val="20"/>
                <w:szCs w:val="20"/>
              </w:rPr>
              <w:t>FSMO 7.5.1, 7.5.2 and 7.5.3 (ISO 17011:2004)</w:t>
            </w:r>
            <w:r w:rsidR="00CB1699">
              <w:rPr>
                <w:rFonts w:ascii="Arial" w:hAnsi="Arial" w:cs="Arial"/>
                <w:sz w:val="20"/>
                <w:szCs w:val="20"/>
              </w:rPr>
              <w:t xml:space="preserve"> Note in 7.5.2</w:t>
            </w:r>
          </w:p>
          <w:p w14:paraId="6944200F" w14:textId="4F402DDC" w:rsidR="00F6447C" w:rsidRDefault="00AB6889" w:rsidP="00E608D4">
            <w:pPr>
              <w:rPr>
                <w:rFonts w:ascii="Arial" w:hAnsi="Arial" w:cs="Arial"/>
                <w:sz w:val="20"/>
                <w:szCs w:val="20"/>
              </w:rPr>
            </w:pPr>
            <w:r>
              <w:rPr>
                <w:rFonts w:ascii="Arial" w:hAnsi="Arial" w:cs="Arial"/>
                <w:sz w:val="20"/>
                <w:szCs w:val="20"/>
              </w:rPr>
              <w:t xml:space="preserve">See attached text </w:t>
            </w:r>
          </w:p>
        </w:tc>
        <w:tc>
          <w:tcPr>
            <w:tcW w:w="3131" w:type="dxa"/>
          </w:tcPr>
          <w:p w14:paraId="758EE066" w14:textId="47F0669F" w:rsidR="00F6447C" w:rsidRDefault="00AB6889" w:rsidP="00E608D4">
            <w:pPr>
              <w:rPr>
                <w:rFonts w:ascii="Arial" w:hAnsi="Arial" w:cs="Arial"/>
                <w:sz w:val="20"/>
                <w:szCs w:val="20"/>
              </w:rPr>
            </w:pPr>
            <w:r>
              <w:rPr>
                <w:rFonts w:ascii="Arial" w:hAnsi="Arial" w:cs="Arial"/>
                <w:sz w:val="20"/>
                <w:szCs w:val="20"/>
              </w:rPr>
              <w:t>Removed from standard</w:t>
            </w:r>
          </w:p>
        </w:tc>
        <w:tc>
          <w:tcPr>
            <w:tcW w:w="3297" w:type="dxa"/>
          </w:tcPr>
          <w:p w14:paraId="05439A0D" w14:textId="78BE42B2" w:rsidR="00F6447C" w:rsidRDefault="00CB1699" w:rsidP="00E608D4">
            <w:pPr>
              <w:rPr>
                <w:rFonts w:ascii="Arial" w:hAnsi="Arial" w:cs="Arial"/>
                <w:sz w:val="20"/>
                <w:szCs w:val="20"/>
              </w:rPr>
            </w:pPr>
            <w:r w:rsidRPr="00AF26AF">
              <w:rPr>
                <w:rFonts w:ascii="Arial" w:hAnsi="Arial" w:cs="Arial"/>
                <w:color w:val="000000" w:themeColor="text1"/>
                <w:sz w:val="20"/>
                <w:szCs w:val="20"/>
              </w:rPr>
              <w:t>Presented in 17011:2017 in 7.2.5 and 7.4.1 Delete note in 7.5.2 since this is covered in the definitions of technical expert</w:t>
            </w:r>
          </w:p>
        </w:tc>
        <w:tc>
          <w:tcPr>
            <w:tcW w:w="3999" w:type="dxa"/>
          </w:tcPr>
          <w:p w14:paraId="0D7994E8" w14:textId="77777777" w:rsidR="00F6447C" w:rsidRPr="00DC2089" w:rsidRDefault="00F6447C" w:rsidP="00E608D4">
            <w:pPr>
              <w:rPr>
                <w:rFonts w:ascii="Arial" w:hAnsi="Arial" w:cs="Arial"/>
                <w:sz w:val="20"/>
                <w:szCs w:val="20"/>
              </w:rPr>
            </w:pPr>
          </w:p>
        </w:tc>
      </w:tr>
      <w:tr w:rsidR="00333ADA" w:rsidRPr="00DC2089" w14:paraId="66B20564" w14:textId="77777777" w:rsidTr="00E608D4">
        <w:tc>
          <w:tcPr>
            <w:tcW w:w="750" w:type="dxa"/>
          </w:tcPr>
          <w:p w14:paraId="5D6043AC" w14:textId="2E1FECE8" w:rsidR="00F6447C" w:rsidRDefault="0083715E" w:rsidP="00E608D4">
            <w:pPr>
              <w:rPr>
                <w:rFonts w:ascii="Arial" w:hAnsi="Arial" w:cs="Arial"/>
                <w:sz w:val="20"/>
                <w:szCs w:val="20"/>
              </w:rPr>
            </w:pPr>
            <w:r>
              <w:rPr>
                <w:rFonts w:ascii="Arial" w:hAnsi="Arial" w:cs="Arial"/>
                <w:sz w:val="20"/>
                <w:szCs w:val="20"/>
              </w:rPr>
              <w:t>44</w:t>
            </w:r>
          </w:p>
        </w:tc>
        <w:tc>
          <w:tcPr>
            <w:tcW w:w="3218" w:type="dxa"/>
          </w:tcPr>
          <w:p w14:paraId="51111119" w14:textId="5D77150B" w:rsidR="00F6447C" w:rsidRDefault="0083715E" w:rsidP="00E608D4">
            <w:pPr>
              <w:rPr>
                <w:rFonts w:ascii="Arial" w:hAnsi="Arial" w:cs="Arial"/>
                <w:sz w:val="20"/>
                <w:szCs w:val="20"/>
              </w:rPr>
            </w:pPr>
            <w:r>
              <w:rPr>
                <w:rFonts w:ascii="Arial" w:hAnsi="Arial" w:cs="Arial"/>
                <w:sz w:val="20"/>
                <w:szCs w:val="20"/>
              </w:rPr>
              <w:t xml:space="preserve">FSMO 7.5.4 to 7.5.8 (ISO 17011:2004) and FSMO 2014 </w:t>
            </w:r>
            <w:r w:rsidR="00F8670D">
              <w:rPr>
                <w:rFonts w:ascii="Arial" w:hAnsi="Arial" w:cs="Arial"/>
                <w:sz w:val="20"/>
                <w:szCs w:val="20"/>
              </w:rPr>
              <w:t xml:space="preserve">7.5.8.1 See 44 </w:t>
            </w:r>
            <w:r>
              <w:rPr>
                <w:rFonts w:ascii="Arial" w:hAnsi="Arial" w:cs="Arial"/>
                <w:sz w:val="20"/>
                <w:szCs w:val="20"/>
              </w:rPr>
              <w:t>language</w:t>
            </w:r>
          </w:p>
        </w:tc>
        <w:tc>
          <w:tcPr>
            <w:tcW w:w="3131" w:type="dxa"/>
          </w:tcPr>
          <w:p w14:paraId="16C9D057" w14:textId="612D6973" w:rsidR="00F6447C" w:rsidRDefault="0083715E" w:rsidP="00E608D4">
            <w:pPr>
              <w:rPr>
                <w:rFonts w:ascii="Arial" w:hAnsi="Arial" w:cs="Arial"/>
                <w:sz w:val="20"/>
                <w:szCs w:val="20"/>
              </w:rPr>
            </w:pPr>
            <w:r>
              <w:rPr>
                <w:rFonts w:ascii="Arial" w:hAnsi="Arial" w:cs="Arial"/>
                <w:sz w:val="20"/>
                <w:szCs w:val="20"/>
              </w:rPr>
              <w:t>Removed from standard</w:t>
            </w:r>
          </w:p>
        </w:tc>
        <w:tc>
          <w:tcPr>
            <w:tcW w:w="3297" w:type="dxa"/>
          </w:tcPr>
          <w:p w14:paraId="574A4E6E" w14:textId="6D83E280" w:rsidR="00F6447C" w:rsidRPr="003B44EA" w:rsidRDefault="003B44EA" w:rsidP="003B44EA">
            <w:pPr>
              <w:tabs>
                <w:tab w:val="left" w:pos="1780"/>
              </w:tabs>
              <w:spacing w:after="120"/>
              <w:rPr>
                <w:rFonts w:ascii="Arial" w:hAnsi="Arial" w:cs="Arial"/>
                <w:color w:val="000000" w:themeColor="text1"/>
                <w:sz w:val="20"/>
                <w:szCs w:val="20"/>
              </w:rPr>
            </w:pPr>
            <w:r w:rsidRPr="003B44EA">
              <w:rPr>
                <w:rFonts w:ascii="Arial" w:hAnsi="Arial" w:cs="Arial"/>
                <w:sz w:val="20"/>
                <w:szCs w:val="20"/>
              </w:rPr>
              <w:t xml:space="preserve"> </w:t>
            </w:r>
            <w:r w:rsidRPr="003B44EA">
              <w:rPr>
                <w:rFonts w:ascii="Arial" w:hAnsi="Arial" w:cs="Arial"/>
                <w:color w:val="000000" w:themeColor="text1"/>
                <w:sz w:val="20"/>
                <w:szCs w:val="20"/>
              </w:rPr>
              <w:t>Presented in 17011:2017 in 7.4.4 through 7.4.9</w:t>
            </w:r>
            <w:r>
              <w:rPr>
                <w:rFonts w:ascii="Arial" w:hAnsi="Arial" w:cs="Arial"/>
                <w:color w:val="000000" w:themeColor="text1"/>
                <w:sz w:val="20"/>
                <w:szCs w:val="20"/>
              </w:rPr>
              <w:t xml:space="preserve"> and </w:t>
            </w:r>
            <w:r w:rsidRPr="00AF26AF">
              <w:rPr>
                <w:rFonts w:ascii="Arial" w:hAnsi="Arial" w:cs="Arial"/>
                <w:color w:val="000000" w:themeColor="text1"/>
                <w:sz w:val="20"/>
                <w:szCs w:val="20"/>
              </w:rPr>
              <w:t xml:space="preserve">7.5.8.1 since this is </w:t>
            </w:r>
            <w:r w:rsidRPr="00AF26AF">
              <w:rPr>
                <w:rFonts w:ascii="Arial" w:hAnsi="Arial" w:cs="Arial"/>
                <w:sz w:val="20"/>
                <w:szCs w:val="20"/>
              </w:rPr>
              <w:t>handled in 7.4.6, 7.4.7 and 7.4.8</w:t>
            </w:r>
          </w:p>
        </w:tc>
        <w:tc>
          <w:tcPr>
            <w:tcW w:w="3999" w:type="dxa"/>
          </w:tcPr>
          <w:p w14:paraId="58AFADF9" w14:textId="77777777" w:rsidR="00F6447C" w:rsidRPr="00DC2089" w:rsidRDefault="00F6447C" w:rsidP="00E608D4">
            <w:pPr>
              <w:rPr>
                <w:rFonts w:ascii="Arial" w:hAnsi="Arial" w:cs="Arial"/>
                <w:sz w:val="20"/>
                <w:szCs w:val="20"/>
              </w:rPr>
            </w:pPr>
          </w:p>
        </w:tc>
      </w:tr>
      <w:tr w:rsidR="00706D3C" w:rsidRPr="00DC2089" w14:paraId="5197F424" w14:textId="77777777" w:rsidTr="00686BD7">
        <w:tc>
          <w:tcPr>
            <w:tcW w:w="750" w:type="dxa"/>
          </w:tcPr>
          <w:p w14:paraId="4DE3586D" w14:textId="620928CC" w:rsidR="00B61B95" w:rsidRDefault="00F8670D" w:rsidP="00E608D4">
            <w:pPr>
              <w:rPr>
                <w:rFonts w:ascii="Arial" w:hAnsi="Arial" w:cs="Arial"/>
                <w:sz w:val="20"/>
                <w:szCs w:val="20"/>
              </w:rPr>
            </w:pPr>
            <w:r>
              <w:rPr>
                <w:rFonts w:ascii="Arial" w:hAnsi="Arial" w:cs="Arial"/>
                <w:sz w:val="20"/>
                <w:szCs w:val="20"/>
              </w:rPr>
              <w:t>45</w:t>
            </w:r>
          </w:p>
        </w:tc>
        <w:tc>
          <w:tcPr>
            <w:tcW w:w="3218" w:type="dxa"/>
          </w:tcPr>
          <w:p w14:paraId="25C4354D" w14:textId="259CDD8C" w:rsidR="00B61B95" w:rsidRDefault="00F8670D" w:rsidP="00E608D4">
            <w:pPr>
              <w:rPr>
                <w:rFonts w:ascii="Arial" w:hAnsi="Arial" w:cs="Arial"/>
                <w:sz w:val="20"/>
                <w:szCs w:val="20"/>
              </w:rPr>
            </w:pPr>
            <w:r>
              <w:rPr>
                <w:rFonts w:ascii="Arial" w:hAnsi="Arial" w:cs="Arial"/>
                <w:sz w:val="20"/>
                <w:szCs w:val="20"/>
              </w:rPr>
              <w:t>FSMO 7.5.9 (ISO 17011:2004) and FSMO 2014 7.5.9.1 and 7.5.9.2  See 45 language</w:t>
            </w:r>
          </w:p>
        </w:tc>
        <w:tc>
          <w:tcPr>
            <w:tcW w:w="3131" w:type="dxa"/>
          </w:tcPr>
          <w:p w14:paraId="733D8D6E" w14:textId="1C3BB622" w:rsidR="00B61B95" w:rsidRDefault="00F8670D" w:rsidP="00E608D4">
            <w:pPr>
              <w:rPr>
                <w:rFonts w:ascii="Arial" w:hAnsi="Arial" w:cs="Arial"/>
                <w:sz w:val="20"/>
                <w:szCs w:val="20"/>
              </w:rPr>
            </w:pPr>
            <w:r>
              <w:rPr>
                <w:rFonts w:ascii="Arial" w:hAnsi="Arial" w:cs="Arial"/>
                <w:sz w:val="20"/>
                <w:szCs w:val="20"/>
              </w:rPr>
              <w:t>Removed from standard</w:t>
            </w:r>
          </w:p>
        </w:tc>
        <w:tc>
          <w:tcPr>
            <w:tcW w:w="3297" w:type="dxa"/>
          </w:tcPr>
          <w:p w14:paraId="1B67B996" w14:textId="457287E7" w:rsidR="00B61B95" w:rsidRDefault="00F8670D" w:rsidP="00E608D4">
            <w:pPr>
              <w:rPr>
                <w:rFonts w:ascii="Arial" w:hAnsi="Arial" w:cs="Arial"/>
                <w:sz w:val="20"/>
                <w:szCs w:val="20"/>
              </w:rPr>
            </w:pPr>
            <w:r>
              <w:rPr>
                <w:rFonts w:ascii="Arial" w:hAnsi="Arial" w:cs="Arial"/>
                <w:color w:val="000000" w:themeColor="text1"/>
                <w:sz w:val="20"/>
                <w:szCs w:val="20"/>
              </w:rPr>
              <w:t>Presented</w:t>
            </w:r>
            <w:r w:rsidRPr="00AF26AF">
              <w:rPr>
                <w:rFonts w:ascii="Arial" w:hAnsi="Arial" w:cs="Arial"/>
                <w:color w:val="000000" w:themeColor="text1"/>
                <w:sz w:val="20"/>
                <w:szCs w:val="20"/>
              </w:rPr>
              <w:t xml:space="preserve"> in application and contract. Remove reference to on-site assessment. Covered in ISO</w:t>
            </w:r>
            <w:r>
              <w:rPr>
                <w:rFonts w:ascii="Arial" w:hAnsi="Arial" w:cs="Arial"/>
                <w:color w:val="000000" w:themeColor="text1"/>
                <w:sz w:val="20"/>
                <w:szCs w:val="20"/>
              </w:rPr>
              <w:t>/</w:t>
            </w:r>
            <w:r w:rsidRPr="00AF26AF">
              <w:rPr>
                <w:rFonts w:ascii="Arial" w:hAnsi="Arial" w:cs="Arial"/>
                <w:color w:val="000000" w:themeColor="text1"/>
                <w:sz w:val="20"/>
                <w:szCs w:val="20"/>
              </w:rPr>
              <w:t>IEC 17011:2017 for notification of the CAB</w:t>
            </w:r>
          </w:p>
        </w:tc>
        <w:tc>
          <w:tcPr>
            <w:tcW w:w="3999" w:type="dxa"/>
          </w:tcPr>
          <w:p w14:paraId="75477672" w14:textId="77777777" w:rsidR="00B61B95" w:rsidRPr="00DC2089" w:rsidRDefault="00B61B95" w:rsidP="00E608D4">
            <w:pPr>
              <w:rPr>
                <w:rFonts w:ascii="Arial" w:hAnsi="Arial" w:cs="Arial"/>
                <w:sz w:val="20"/>
                <w:szCs w:val="20"/>
              </w:rPr>
            </w:pPr>
          </w:p>
        </w:tc>
      </w:tr>
      <w:tr w:rsidR="00706D3C" w:rsidRPr="00DC2089" w14:paraId="53F06F45" w14:textId="77777777" w:rsidTr="00686BD7">
        <w:tc>
          <w:tcPr>
            <w:tcW w:w="750" w:type="dxa"/>
          </w:tcPr>
          <w:p w14:paraId="00C0A58C" w14:textId="4AFEAF6E" w:rsidR="00C87525" w:rsidRDefault="003C65D8" w:rsidP="00E608D4">
            <w:pPr>
              <w:rPr>
                <w:rFonts w:ascii="Arial" w:hAnsi="Arial" w:cs="Arial"/>
                <w:sz w:val="20"/>
                <w:szCs w:val="20"/>
              </w:rPr>
            </w:pPr>
            <w:r>
              <w:rPr>
                <w:rFonts w:ascii="Arial" w:hAnsi="Arial" w:cs="Arial"/>
                <w:sz w:val="20"/>
                <w:szCs w:val="20"/>
              </w:rPr>
              <w:t>46</w:t>
            </w:r>
          </w:p>
        </w:tc>
        <w:tc>
          <w:tcPr>
            <w:tcW w:w="3218" w:type="dxa"/>
          </w:tcPr>
          <w:p w14:paraId="48B5E2A6" w14:textId="406703EA" w:rsidR="00C87525" w:rsidRPr="00C87525" w:rsidRDefault="00C87525" w:rsidP="00C87525">
            <w:pPr>
              <w:rPr>
                <w:rFonts w:ascii="Arial" w:hAnsi="Arial" w:cs="Arial"/>
                <w:sz w:val="20"/>
                <w:szCs w:val="20"/>
              </w:rPr>
            </w:pPr>
            <w:r w:rsidRPr="00C87525">
              <w:rPr>
                <w:rFonts w:ascii="Arial" w:hAnsi="Arial" w:cs="Arial"/>
                <w:sz w:val="20"/>
                <w:szCs w:val="20"/>
              </w:rPr>
              <w:t>EL 7.6.3.2   The assessment team shall provide or make available the following types of documents before a scheduled announced assessment or before the conclusion of the CAB assessment:</w:t>
            </w:r>
          </w:p>
          <w:p w14:paraId="0DC94417" w14:textId="2AECC3DC" w:rsidR="00C87525" w:rsidRPr="00C87525" w:rsidRDefault="00C87525" w:rsidP="00C87525">
            <w:pPr>
              <w:numPr>
                <w:ilvl w:val="0"/>
                <w:numId w:val="8"/>
              </w:numPr>
              <w:tabs>
                <w:tab w:val="left" w:pos="900"/>
                <w:tab w:val="left" w:pos="1260"/>
                <w:tab w:val="left" w:pos="1440"/>
              </w:tabs>
              <w:ind w:left="360"/>
              <w:rPr>
                <w:rFonts w:ascii="Arial" w:hAnsi="Arial" w:cs="Arial"/>
                <w:b/>
                <w:sz w:val="20"/>
                <w:szCs w:val="20"/>
              </w:rPr>
            </w:pPr>
            <w:r w:rsidRPr="00C87525">
              <w:rPr>
                <w:rFonts w:ascii="Arial" w:hAnsi="Arial" w:cs="Arial"/>
                <w:sz w:val="20"/>
                <w:szCs w:val="20"/>
              </w:rPr>
              <w:t xml:space="preserve"> Notice of Announced Assessment: an appointment letter, electronic mail message or a published schedule informing the CAB about an upcoming assessment and identifying members of the assessment team with sufficient time to allow for potential objections from a CAB to members assigned to the assessment team.  </w:t>
            </w:r>
          </w:p>
          <w:p w14:paraId="799B9059" w14:textId="58228C23" w:rsidR="00C87525" w:rsidRPr="00C87525" w:rsidRDefault="00C87525" w:rsidP="00C87525">
            <w:pPr>
              <w:tabs>
                <w:tab w:val="left" w:pos="900"/>
                <w:tab w:val="left" w:pos="1260"/>
                <w:tab w:val="left" w:pos="1440"/>
              </w:tabs>
              <w:ind w:left="360" w:hanging="360"/>
              <w:rPr>
                <w:rFonts w:ascii="Arial" w:hAnsi="Arial" w:cs="Arial"/>
                <w:sz w:val="20"/>
                <w:szCs w:val="20"/>
              </w:rPr>
            </w:pPr>
            <w:r w:rsidRPr="00C87525">
              <w:rPr>
                <w:rFonts w:ascii="Arial" w:hAnsi="Arial" w:cs="Arial"/>
                <w:sz w:val="20"/>
                <w:szCs w:val="20"/>
              </w:rPr>
              <w:t>b)  Assessment Appraisal Form: a document used by the accreditation body to obtain feedback from CABs about the adequacy and the effectiveness of the assessment process, including the performance of the assessment team.  [from V2M3, 6.5]</w:t>
            </w:r>
          </w:p>
        </w:tc>
        <w:tc>
          <w:tcPr>
            <w:tcW w:w="3131" w:type="dxa"/>
          </w:tcPr>
          <w:p w14:paraId="5FFD91C7" w14:textId="5F26B7B6" w:rsidR="00C87525" w:rsidRDefault="00C87525" w:rsidP="00E608D4">
            <w:pPr>
              <w:rPr>
                <w:rFonts w:ascii="Arial" w:hAnsi="Arial" w:cs="Arial"/>
                <w:sz w:val="20"/>
                <w:szCs w:val="20"/>
              </w:rPr>
            </w:pPr>
            <w:r>
              <w:rPr>
                <w:rFonts w:ascii="Arial" w:hAnsi="Arial" w:cs="Arial"/>
                <w:sz w:val="20"/>
                <w:szCs w:val="20"/>
              </w:rPr>
              <w:t>Not added to FSMO standard</w:t>
            </w:r>
          </w:p>
        </w:tc>
        <w:tc>
          <w:tcPr>
            <w:tcW w:w="3297" w:type="dxa"/>
          </w:tcPr>
          <w:p w14:paraId="1DCE76CE" w14:textId="138D0C1F" w:rsidR="00C87525" w:rsidRDefault="00C87525" w:rsidP="00E608D4">
            <w:pPr>
              <w:rPr>
                <w:rFonts w:ascii="Arial" w:hAnsi="Arial" w:cs="Arial"/>
                <w:sz w:val="20"/>
                <w:szCs w:val="20"/>
              </w:rPr>
            </w:pPr>
            <w:r w:rsidRPr="00AF26AF">
              <w:rPr>
                <w:rFonts w:ascii="Arial" w:hAnsi="Arial" w:cs="Arial"/>
                <w:color w:val="000000" w:themeColor="text1"/>
                <w:sz w:val="20"/>
                <w:szCs w:val="20"/>
              </w:rPr>
              <w:t>unannounced assessment</w:t>
            </w:r>
            <w:r w:rsidR="00D10300">
              <w:rPr>
                <w:rFonts w:ascii="Arial" w:hAnsi="Arial" w:cs="Arial"/>
                <w:color w:val="000000" w:themeColor="text1"/>
                <w:sz w:val="20"/>
                <w:szCs w:val="20"/>
              </w:rPr>
              <w:t>s</w:t>
            </w:r>
            <w:r w:rsidRPr="00AF26AF">
              <w:rPr>
                <w:rFonts w:ascii="Arial" w:hAnsi="Arial" w:cs="Arial"/>
                <w:color w:val="000000" w:themeColor="text1"/>
                <w:sz w:val="20"/>
                <w:szCs w:val="20"/>
              </w:rPr>
              <w:t xml:space="preserve"> are not part of th</w:t>
            </w:r>
            <w:r>
              <w:rPr>
                <w:rFonts w:ascii="Arial" w:hAnsi="Arial" w:cs="Arial"/>
                <w:color w:val="000000" w:themeColor="text1"/>
                <w:sz w:val="20"/>
                <w:szCs w:val="20"/>
              </w:rPr>
              <w:t>e FSMO</w:t>
            </w:r>
            <w:r w:rsidRPr="00AF26AF">
              <w:rPr>
                <w:rFonts w:ascii="Arial" w:hAnsi="Arial" w:cs="Arial"/>
                <w:color w:val="000000" w:themeColor="text1"/>
                <w:sz w:val="20"/>
                <w:szCs w:val="20"/>
              </w:rPr>
              <w:t xml:space="preserve"> standard</w:t>
            </w:r>
          </w:p>
        </w:tc>
        <w:tc>
          <w:tcPr>
            <w:tcW w:w="3999" w:type="dxa"/>
          </w:tcPr>
          <w:p w14:paraId="14B08BD0" w14:textId="77777777" w:rsidR="00C87525" w:rsidRPr="00DC2089" w:rsidRDefault="00C87525" w:rsidP="00E608D4">
            <w:pPr>
              <w:rPr>
                <w:rFonts w:ascii="Arial" w:hAnsi="Arial" w:cs="Arial"/>
                <w:sz w:val="20"/>
                <w:szCs w:val="20"/>
              </w:rPr>
            </w:pPr>
          </w:p>
        </w:tc>
      </w:tr>
      <w:tr w:rsidR="00333ADA" w:rsidRPr="00DC2089" w14:paraId="1C996447" w14:textId="77777777" w:rsidTr="00E608D4">
        <w:tc>
          <w:tcPr>
            <w:tcW w:w="750" w:type="dxa"/>
          </w:tcPr>
          <w:p w14:paraId="16604D67" w14:textId="5A8287F7" w:rsidR="00A720BD" w:rsidRDefault="001A4812" w:rsidP="00E608D4">
            <w:pPr>
              <w:rPr>
                <w:rFonts w:ascii="Arial" w:hAnsi="Arial" w:cs="Arial"/>
                <w:sz w:val="20"/>
                <w:szCs w:val="20"/>
              </w:rPr>
            </w:pPr>
            <w:r>
              <w:rPr>
                <w:rFonts w:ascii="Arial" w:hAnsi="Arial" w:cs="Arial"/>
                <w:sz w:val="20"/>
                <w:szCs w:val="20"/>
              </w:rPr>
              <w:lastRenderedPageBreak/>
              <w:t>49</w:t>
            </w:r>
          </w:p>
        </w:tc>
        <w:tc>
          <w:tcPr>
            <w:tcW w:w="3218" w:type="dxa"/>
          </w:tcPr>
          <w:p w14:paraId="07861A66" w14:textId="576BA0EF" w:rsidR="00A720BD" w:rsidRPr="001A4812" w:rsidRDefault="001A4812" w:rsidP="00E608D4">
            <w:pPr>
              <w:rPr>
                <w:rFonts w:ascii="Arial" w:hAnsi="Arial" w:cs="Arial"/>
                <w:sz w:val="20"/>
                <w:szCs w:val="20"/>
              </w:rPr>
            </w:pPr>
            <w:r w:rsidRPr="001A4812">
              <w:rPr>
                <w:rFonts w:ascii="Arial" w:hAnsi="Arial" w:cs="Arial"/>
                <w:sz w:val="20"/>
                <w:szCs w:val="20"/>
              </w:rPr>
              <w:t>EL wording from 7.6.3.4 Assessment team members shall have the authority to conduct interviews with any or all CAB staff.</w:t>
            </w:r>
          </w:p>
        </w:tc>
        <w:tc>
          <w:tcPr>
            <w:tcW w:w="3131" w:type="dxa"/>
          </w:tcPr>
          <w:p w14:paraId="3EAF7473" w14:textId="6EBEB7CA" w:rsidR="00A720BD" w:rsidRPr="003C65D8" w:rsidRDefault="001A4812" w:rsidP="00E608D4">
            <w:pPr>
              <w:rPr>
                <w:rFonts w:ascii="Arial" w:hAnsi="Arial" w:cs="Arial"/>
                <w:sz w:val="20"/>
                <w:szCs w:val="20"/>
              </w:rPr>
            </w:pPr>
            <w:r>
              <w:rPr>
                <w:rFonts w:ascii="Arial" w:hAnsi="Arial" w:cs="Arial"/>
                <w:sz w:val="20"/>
                <w:szCs w:val="20"/>
              </w:rPr>
              <w:t>Do not adopt EL language</w:t>
            </w:r>
          </w:p>
        </w:tc>
        <w:tc>
          <w:tcPr>
            <w:tcW w:w="3297" w:type="dxa"/>
          </w:tcPr>
          <w:p w14:paraId="6C133EDC" w14:textId="21278B95" w:rsidR="00A720BD" w:rsidRDefault="001A4812" w:rsidP="00E608D4">
            <w:pPr>
              <w:rPr>
                <w:rFonts w:ascii="Arial" w:hAnsi="Arial" w:cs="Arial"/>
                <w:sz w:val="20"/>
                <w:szCs w:val="20"/>
              </w:rPr>
            </w:pPr>
            <w:r>
              <w:rPr>
                <w:rFonts w:ascii="Arial" w:hAnsi="Arial" w:cs="Arial"/>
                <w:color w:val="000000" w:themeColor="text1"/>
                <w:sz w:val="20"/>
                <w:szCs w:val="20"/>
              </w:rPr>
              <w:t>W</w:t>
            </w:r>
            <w:r w:rsidRPr="00AF26AF">
              <w:rPr>
                <w:rFonts w:ascii="Arial" w:hAnsi="Arial" w:cs="Arial"/>
                <w:color w:val="000000" w:themeColor="text1"/>
                <w:sz w:val="20"/>
                <w:szCs w:val="20"/>
              </w:rPr>
              <w:t>ording not needed since the sampling process and agreement with the AB requires adequate sampling and cooperation</w:t>
            </w:r>
            <w:r>
              <w:rPr>
                <w:rFonts w:ascii="Arial" w:hAnsi="Arial" w:cs="Arial"/>
                <w:color w:val="000000" w:themeColor="text1"/>
                <w:sz w:val="20"/>
                <w:szCs w:val="20"/>
              </w:rPr>
              <w:t xml:space="preserve"> based on risk to the AB</w:t>
            </w:r>
          </w:p>
        </w:tc>
        <w:tc>
          <w:tcPr>
            <w:tcW w:w="3999" w:type="dxa"/>
          </w:tcPr>
          <w:p w14:paraId="395F6B05" w14:textId="77777777" w:rsidR="00A720BD" w:rsidRPr="00DC2089" w:rsidRDefault="00A720BD" w:rsidP="00E608D4">
            <w:pPr>
              <w:rPr>
                <w:rFonts w:ascii="Arial" w:hAnsi="Arial" w:cs="Arial"/>
                <w:sz w:val="20"/>
                <w:szCs w:val="20"/>
              </w:rPr>
            </w:pPr>
          </w:p>
        </w:tc>
      </w:tr>
      <w:tr w:rsidR="00333ADA" w:rsidRPr="00DC2089" w14:paraId="4A44E8E2" w14:textId="77777777" w:rsidTr="00E608D4">
        <w:tc>
          <w:tcPr>
            <w:tcW w:w="750" w:type="dxa"/>
          </w:tcPr>
          <w:p w14:paraId="602F302F" w14:textId="397E205E" w:rsidR="00821F33" w:rsidRDefault="00AE3778" w:rsidP="00E608D4">
            <w:pPr>
              <w:rPr>
                <w:rFonts w:ascii="Arial" w:hAnsi="Arial" w:cs="Arial"/>
                <w:sz w:val="20"/>
                <w:szCs w:val="20"/>
              </w:rPr>
            </w:pPr>
            <w:r>
              <w:rPr>
                <w:rFonts w:ascii="Arial" w:hAnsi="Arial" w:cs="Arial"/>
                <w:sz w:val="20"/>
                <w:szCs w:val="20"/>
              </w:rPr>
              <w:t>51</w:t>
            </w:r>
          </w:p>
        </w:tc>
        <w:tc>
          <w:tcPr>
            <w:tcW w:w="3218" w:type="dxa"/>
          </w:tcPr>
          <w:p w14:paraId="0D586121" w14:textId="02AB4B72" w:rsidR="00821F33" w:rsidRDefault="00821F33" w:rsidP="00AE3778">
            <w:pPr>
              <w:pStyle w:val="AAA-Level3"/>
              <w:tabs>
                <w:tab w:val="clear" w:pos="2340"/>
                <w:tab w:val="clear" w:pos="2880"/>
                <w:tab w:val="left" w:pos="2520"/>
              </w:tabs>
              <w:ind w:left="-56" w:firstLine="0"/>
            </w:pPr>
            <w:r>
              <w:t xml:space="preserve">EL language </w:t>
            </w:r>
            <w:r w:rsidRPr="00AF26AF">
              <w:rPr>
                <w:color w:val="000000" w:themeColor="text1"/>
              </w:rPr>
              <w:t xml:space="preserve">7.6.6.(1) </w:t>
            </w:r>
            <w:r>
              <w:t xml:space="preserve">considered. </w:t>
            </w:r>
            <w:r w:rsidRPr="00821F33">
              <w:t xml:space="preserve">“The accreditation body shall be considered to have satisfied this requirement by having the assessment team </w:t>
            </w:r>
            <w:r w:rsidRPr="00821F33">
              <w:rPr>
                <w:strike/>
              </w:rPr>
              <w:t>may</w:t>
            </w:r>
            <w:r w:rsidRPr="00821F33">
              <w:t xml:space="preserve"> provide a preliminary written or oral report at the closing meeting.  Final determinations of findings are subject to the approval of the accreditation body</w:t>
            </w:r>
            <w:r>
              <w:t>”</w:t>
            </w:r>
            <w:r w:rsidRPr="00821F33">
              <w:t xml:space="preserve">.  </w:t>
            </w:r>
          </w:p>
        </w:tc>
        <w:tc>
          <w:tcPr>
            <w:tcW w:w="3131" w:type="dxa"/>
          </w:tcPr>
          <w:p w14:paraId="1292F19A" w14:textId="7C4F20D3" w:rsidR="00821F33" w:rsidRPr="003C65D8" w:rsidRDefault="00AE3778" w:rsidP="00E608D4">
            <w:pPr>
              <w:rPr>
                <w:rFonts w:ascii="Arial" w:hAnsi="Arial" w:cs="Arial"/>
                <w:sz w:val="20"/>
                <w:szCs w:val="20"/>
              </w:rPr>
            </w:pPr>
            <w:r>
              <w:rPr>
                <w:rFonts w:ascii="Arial" w:hAnsi="Arial" w:cs="Arial"/>
                <w:sz w:val="20"/>
                <w:szCs w:val="20"/>
              </w:rPr>
              <w:t>Not added to standard</w:t>
            </w:r>
          </w:p>
        </w:tc>
        <w:tc>
          <w:tcPr>
            <w:tcW w:w="3297" w:type="dxa"/>
          </w:tcPr>
          <w:p w14:paraId="2A4B66C8" w14:textId="6598A183" w:rsidR="00821F33" w:rsidRDefault="00AE3778" w:rsidP="00E608D4">
            <w:pPr>
              <w:rPr>
                <w:rFonts w:ascii="Arial" w:hAnsi="Arial" w:cs="Arial"/>
                <w:sz w:val="20"/>
                <w:szCs w:val="20"/>
              </w:rPr>
            </w:pPr>
            <w:r w:rsidRPr="00AF26AF">
              <w:rPr>
                <w:rFonts w:ascii="Arial" w:hAnsi="Arial" w:cs="Arial"/>
                <w:color w:val="000000" w:themeColor="text1"/>
                <w:sz w:val="20"/>
                <w:szCs w:val="20"/>
              </w:rPr>
              <w:t>17011:2017 requires the AB to leave the Non-conformities in writing</w:t>
            </w:r>
          </w:p>
        </w:tc>
        <w:tc>
          <w:tcPr>
            <w:tcW w:w="3999" w:type="dxa"/>
          </w:tcPr>
          <w:p w14:paraId="29B2C539" w14:textId="77777777" w:rsidR="00821F33" w:rsidRPr="00DC2089" w:rsidRDefault="00821F33" w:rsidP="00E608D4">
            <w:pPr>
              <w:rPr>
                <w:rFonts w:ascii="Arial" w:hAnsi="Arial" w:cs="Arial"/>
                <w:sz w:val="20"/>
                <w:szCs w:val="20"/>
              </w:rPr>
            </w:pPr>
          </w:p>
        </w:tc>
      </w:tr>
      <w:tr w:rsidR="00706D3C" w:rsidRPr="00DC2089" w14:paraId="73B94824" w14:textId="77777777" w:rsidTr="00686BD7">
        <w:tc>
          <w:tcPr>
            <w:tcW w:w="750" w:type="dxa"/>
          </w:tcPr>
          <w:p w14:paraId="542B0066" w14:textId="37CD9308" w:rsidR="00247D0A" w:rsidRPr="00DC2089" w:rsidRDefault="0069780E" w:rsidP="00EF661B">
            <w:pPr>
              <w:rPr>
                <w:rFonts w:ascii="Arial" w:hAnsi="Arial" w:cs="Arial"/>
                <w:sz w:val="20"/>
                <w:szCs w:val="20"/>
              </w:rPr>
            </w:pPr>
            <w:r>
              <w:rPr>
                <w:rFonts w:ascii="Arial" w:hAnsi="Arial" w:cs="Arial"/>
                <w:sz w:val="20"/>
                <w:szCs w:val="20"/>
              </w:rPr>
              <w:t>55</w:t>
            </w:r>
          </w:p>
        </w:tc>
        <w:tc>
          <w:tcPr>
            <w:tcW w:w="3218" w:type="dxa"/>
          </w:tcPr>
          <w:p w14:paraId="10BB249F" w14:textId="147C443F" w:rsidR="00247D0A" w:rsidRPr="00DC2089" w:rsidRDefault="002557B6" w:rsidP="002B540B">
            <w:pPr>
              <w:tabs>
                <w:tab w:val="left" w:pos="907"/>
              </w:tabs>
              <w:ind w:left="78" w:hanging="78"/>
              <w:rPr>
                <w:rFonts w:ascii="Arial" w:hAnsi="Arial" w:cs="Arial"/>
                <w:sz w:val="20"/>
                <w:szCs w:val="20"/>
              </w:rPr>
            </w:pPr>
            <w:r w:rsidRPr="00DD3D76">
              <w:rPr>
                <w:rFonts w:ascii="Arial" w:hAnsi="Arial" w:cs="Arial"/>
                <w:sz w:val="20"/>
                <w:szCs w:val="20"/>
                <w:highlight w:val="cyan"/>
              </w:rPr>
              <w:t>7</w:t>
            </w:r>
            <w:r w:rsidRPr="002B540B">
              <w:rPr>
                <w:rFonts w:ascii="Arial" w:hAnsi="Arial" w:cs="Arial"/>
                <w:sz w:val="20"/>
                <w:szCs w:val="20"/>
              </w:rPr>
              <w:t>.11.1.1</w:t>
            </w:r>
            <w:r w:rsidRPr="002B540B">
              <w:rPr>
                <w:rFonts w:ascii="Arial" w:hAnsi="Arial" w:cs="Arial"/>
                <w:sz w:val="20"/>
                <w:szCs w:val="20"/>
              </w:rPr>
              <w:tab/>
              <w:t>Suspension shall not exceed six months or the period of accreditation, whichever is longer. The purpose of suspension is to allow a CAB time to correct nonconformities.</w:t>
            </w:r>
          </w:p>
        </w:tc>
        <w:tc>
          <w:tcPr>
            <w:tcW w:w="3131" w:type="dxa"/>
          </w:tcPr>
          <w:p w14:paraId="767899E3" w14:textId="124CB105" w:rsidR="00247D0A" w:rsidRPr="00DC2089" w:rsidRDefault="002557B6" w:rsidP="00EF661B">
            <w:pPr>
              <w:rPr>
                <w:rFonts w:ascii="Arial" w:hAnsi="Arial" w:cs="Arial"/>
                <w:sz w:val="20"/>
                <w:szCs w:val="20"/>
              </w:rPr>
            </w:pPr>
            <w:r>
              <w:rPr>
                <w:rFonts w:ascii="Arial" w:hAnsi="Arial" w:cs="Arial"/>
                <w:sz w:val="20"/>
                <w:szCs w:val="20"/>
              </w:rPr>
              <w:t>Remove language</w:t>
            </w:r>
          </w:p>
        </w:tc>
        <w:tc>
          <w:tcPr>
            <w:tcW w:w="3297" w:type="dxa"/>
          </w:tcPr>
          <w:p w14:paraId="0BB4872A" w14:textId="238BA6C1" w:rsidR="00247D0A" w:rsidRPr="00DC2089" w:rsidRDefault="002557B6" w:rsidP="00EF661B">
            <w:pPr>
              <w:rPr>
                <w:rFonts w:ascii="Arial" w:hAnsi="Arial" w:cs="Arial"/>
                <w:sz w:val="20"/>
                <w:szCs w:val="20"/>
              </w:rPr>
            </w:pPr>
            <w:r>
              <w:rPr>
                <w:rFonts w:ascii="Arial" w:hAnsi="Arial" w:cs="Arial"/>
                <w:sz w:val="20"/>
                <w:szCs w:val="20"/>
              </w:rPr>
              <w:t xml:space="preserve">Is the EL standard language added to the FSMO to </w:t>
            </w:r>
            <w:r w:rsidR="000320E1">
              <w:rPr>
                <w:rFonts w:ascii="Arial" w:hAnsi="Arial" w:cs="Arial"/>
                <w:sz w:val="20"/>
                <w:szCs w:val="20"/>
              </w:rPr>
              <w:t>prescriptive</w:t>
            </w:r>
          </w:p>
        </w:tc>
        <w:tc>
          <w:tcPr>
            <w:tcW w:w="3999" w:type="dxa"/>
          </w:tcPr>
          <w:p w14:paraId="27B206BD" w14:textId="77777777" w:rsidR="00247D0A" w:rsidRPr="00DC2089" w:rsidRDefault="00247D0A" w:rsidP="00EF661B">
            <w:pPr>
              <w:rPr>
                <w:rFonts w:ascii="Arial" w:hAnsi="Arial" w:cs="Arial"/>
                <w:sz w:val="20"/>
                <w:szCs w:val="20"/>
              </w:rPr>
            </w:pPr>
          </w:p>
        </w:tc>
      </w:tr>
      <w:tr w:rsidR="00706D3C" w:rsidRPr="00DC2089" w14:paraId="032C8D84" w14:textId="77777777" w:rsidTr="00686BD7">
        <w:tc>
          <w:tcPr>
            <w:tcW w:w="750" w:type="dxa"/>
          </w:tcPr>
          <w:p w14:paraId="3D77DEA7" w14:textId="03AB1D7A" w:rsidR="00247D0A" w:rsidRPr="00DC2089" w:rsidRDefault="00F61CB1" w:rsidP="00EF661B">
            <w:pPr>
              <w:rPr>
                <w:rFonts w:ascii="Arial" w:hAnsi="Arial" w:cs="Arial"/>
                <w:sz w:val="20"/>
                <w:szCs w:val="20"/>
              </w:rPr>
            </w:pPr>
            <w:r>
              <w:rPr>
                <w:rFonts w:ascii="Arial" w:hAnsi="Arial" w:cs="Arial"/>
                <w:sz w:val="20"/>
                <w:szCs w:val="20"/>
              </w:rPr>
              <w:t>57</w:t>
            </w:r>
          </w:p>
        </w:tc>
        <w:tc>
          <w:tcPr>
            <w:tcW w:w="3218" w:type="dxa"/>
          </w:tcPr>
          <w:p w14:paraId="41E27413" w14:textId="1CDACC7C" w:rsidR="00E53688" w:rsidRDefault="00E53688" w:rsidP="00E53688">
            <w:pPr>
              <w:rPr>
                <w:rFonts w:ascii="Arial" w:hAnsi="Arial" w:cs="Arial"/>
                <w:sz w:val="20"/>
                <w:szCs w:val="20"/>
              </w:rPr>
            </w:pPr>
            <w:r>
              <w:rPr>
                <w:rFonts w:ascii="Arial" w:hAnsi="Arial" w:cs="Arial"/>
                <w:sz w:val="20"/>
                <w:szCs w:val="20"/>
              </w:rPr>
              <w:t xml:space="preserve">EL </w:t>
            </w:r>
            <w:r w:rsidR="00F61CB1">
              <w:rPr>
                <w:rFonts w:ascii="Arial" w:hAnsi="Arial" w:cs="Arial"/>
                <w:sz w:val="20"/>
                <w:szCs w:val="20"/>
              </w:rPr>
              <w:t xml:space="preserve">7.7.5.1.8 </w:t>
            </w:r>
            <w:r>
              <w:rPr>
                <w:rFonts w:ascii="Arial" w:hAnsi="Arial" w:cs="Arial"/>
                <w:sz w:val="20"/>
                <w:szCs w:val="20"/>
              </w:rPr>
              <w:t>language considered for addition</w:t>
            </w:r>
            <w:r w:rsidR="00D60998">
              <w:rPr>
                <w:rFonts w:ascii="Arial" w:hAnsi="Arial" w:cs="Arial"/>
                <w:sz w:val="20"/>
                <w:szCs w:val="20"/>
              </w:rPr>
              <w:t xml:space="preserve"> but not added</w:t>
            </w:r>
          </w:p>
          <w:p w14:paraId="3AA5829D" w14:textId="278BC416" w:rsidR="00247D0A" w:rsidRPr="00DC2089" w:rsidRDefault="00247D0A" w:rsidP="00E53688">
            <w:pPr>
              <w:tabs>
                <w:tab w:val="left" w:pos="1980"/>
              </w:tabs>
              <w:rPr>
                <w:rFonts w:ascii="Arial" w:hAnsi="Arial" w:cs="Arial"/>
                <w:sz w:val="20"/>
                <w:szCs w:val="20"/>
              </w:rPr>
            </w:pPr>
          </w:p>
        </w:tc>
        <w:tc>
          <w:tcPr>
            <w:tcW w:w="3131" w:type="dxa"/>
          </w:tcPr>
          <w:p w14:paraId="7B6B222D" w14:textId="77777777" w:rsidR="00E53688" w:rsidRDefault="00E53688" w:rsidP="00E53688">
            <w:pPr>
              <w:tabs>
                <w:tab w:val="left" w:pos="1980"/>
              </w:tabs>
              <w:rPr>
                <w:rFonts w:ascii="Arial" w:hAnsi="Arial" w:cs="Arial"/>
                <w:sz w:val="20"/>
                <w:szCs w:val="20"/>
                <w:u w:val="double"/>
              </w:rPr>
            </w:pPr>
            <w:r>
              <w:rPr>
                <w:rFonts w:ascii="Arial" w:hAnsi="Arial" w:cs="Arial"/>
                <w:sz w:val="20"/>
                <w:szCs w:val="20"/>
              </w:rPr>
              <w:t>7.7.5.1.8  misrepresentation of any fact pertinent to receiving or maintaining accreditation</w:t>
            </w:r>
            <w:r w:rsidRPr="00AD5590">
              <w:rPr>
                <w:rFonts w:ascii="Arial" w:hAnsi="Arial" w:cs="Arial"/>
                <w:sz w:val="20"/>
                <w:szCs w:val="20"/>
                <w:u w:val="double"/>
              </w:rPr>
              <w:t xml:space="preserve"> </w:t>
            </w:r>
          </w:p>
          <w:p w14:paraId="7A90819F" w14:textId="561FD095" w:rsidR="00E53688" w:rsidRPr="00DC2089" w:rsidRDefault="00E53688" w:rsidP="00EF661B">
            <w:pPr>
              <w:rPr>
                <w:rFonts w:ascii="Arial" w:hAnsi="Arial" w:cs="Arial"/>
                <w:sz w:val="20"/>
                <w:szCs w:val="20"/>
              </w:rPr>
            </w:pPr>
          </w:p>
        </w:tc>
        <w:tc>
          <w:tcPr>
            <w:tcW w:w="3297" w:type="dxa"/>
          </w:tcPr>
          <w:p w14:paraId="14C9A0A2" w14:textId="4F2BBB81" w:rsidR="00247D0A" w:rsidRPr="00DC2089" w:rsidRDefault="00E53688" w:rsidP="00EF661B">
            <w:pPr>
              <w:rPr>
                <w:rFonts w:ascii="Arial" w:hAnsi="Arial" w:cs="Arial"/>
                <w:sz w:val="20"/>
                <w:szCs w:val="20"/>
              </w:rPr>
            </w:pPr>
            <w:r>
              <w:rPr>
                <w:rFonts w:ascii="Arial" w:hAnsi="Arial" w:cs="Arial"/>
                <w:sz w:val="20"/>
                <w:szCs w:val="20"/>
              </w:rPr>
              <w:t>Duplicate with 7.9.2.1.3 h in FSMO standard</w:t>
            </w:r>
          </w:p>
        </w:tc>
        <w:tc>
          <w:tcPr>
            <w:tcW w:w="3999" w:type="dxa"/>
          </w:tcPr>
          <w:p w14:paraId="162421AC" w14:textId="77777777" w:rsidR="00247D0A" w:rsidRPr="00DC2089" w:rsidRDefault="00247D0A" w:rsidP="00EF661B">
            <w:pPr>
              <w:rPr>
                <w:rFonts w:ascii="Arial" w:hAnsi="Arial" w:cs="Arial"/>
                <w:sz w:val="20"/>
                <w:szCs w:val="20"/>
              </w:rPr>
            </w:pPr>
          </w:p>
        </w:tc>
      </w:tr>
      <w:tr w:rsidR="00706D3C" w:rsidRPr="00DC2089" w14:paraId="140EA749" w14:textId="77777777" w:rsidTr="00686BD7">
        <w:tc>
          <w:tcPr>
            <w:tcW w:w="750" w:type="dxa"/>
          </w:tcPr>
          <w:p w14:paraId="0B7369BB" w14:textId="1E01073C" w:rsidR="00F61CB1" w:rsidRDefault="00F61CB1" w:rsidP="00EF661B">
            <w:pPr>
              <w:rPr>
                <w:rFonts w:ascii="Arial" w:hAnsi="Arial" w:cs="Arial"/>
                <w:sz w:val="20"/>
                <w:szCs w:val="20"/>
              </w:rPr>
            </w:pPr>
            <w:r>
              <w:rPr>
                <w:rFonts w:ascii="Arial" w:hAnsi="Arial" w:cs="Arial"/>
                <w:sz w:val="20"/>
                <w:szCs w:val="20"/>
              </w:rPr>
              <w:t>59</w:t>
            </w:r>
          </w:p>
        </w:tc>
        <w:tc>
          <w:tcPr>
            <w:tcW w:w="3218" w:type="dxa"/>
          </w:tcPr>
          <w:p w14:paraId="287F4BA2" w14:textId="578ACC50" w:rsidR="00F61CB1" w:rsidRPr="00F61CB1" w:rsidRDefault="00F61CB1" w:rsidP="00F61CB1">
            <w:pPr>
              <w:tabs>
                <w:tab w:val="left" w:pos="1780"/>
              </w:tabs>
              <w:spacing w:after="120"/>
              <w:rPr>
                <w:rFonts w:ascii="Arial" w:hAnsi="Arial" w:cs="Arial"/>
                <w:color w:val="000000" w:themeColor="text1"/>
                <w:sz w:val="20"/>
                <w:szCs w:val="20"/>
              </w:rPr>
            </w:pPr>
            <w:r w:rsidRPr="00F61CB1">
              <w:rPr>
                <w:rFonts w:ascii="Arial" w:hAnsi="Arial" w:cs="Arial"/>
                <w:color w:val="000000" w:themeColor="text1"/>
                <w:sz w:val="20"/>
                <w:szCs w:val="20"/>
              </w:rPr>
              <w:t>TNI EL 7.6.6.d wording</w:t>
            </w:r>
            <w:r w:rsidR="003C5F69">
              <w:rPr>
                <w:rFonts w:ascii="Arial" w:hAnsi="Arial" w:cs="Arial"/>
                <w:color w:val="000000" w:themeColor="text1"/>
                <w:sz w:val="20"/>
                <w:szCs w:val="20"/>
              </w:rPr>
              <w:t xml:space="preserve">  not added</w:t>
            </w:r>
          </w:p>
          <w:p w14:paraId="65ABD9E9" w14:textId="77777777" w:rsidR="00F61CB1" w:rsidRDefault="00F61CB1" w:rsidP="00EF661B">
            <w:pPr>
              <w:rPr>
                <w:rFonts w:ascii="Arial" w:hAnsi="Arial" w:cs="Arial"/>
                <w:sz w:val="20"/>
                <w:szCs w:val="20"/>
              </w:rPr>
            </w:pPr>
          </w:p>
        </w:tc>
        <w:tc>
          <w:tcPr>
            <w:tcW w:w="3131" w:type="dxa"/>
          </w:tcPr>
          <w:p w14:paraId="0CD3BB94" w14:textId="54F24DF4" w:rsidR="00F61CB1" w:rsidRPr="003C5F69" w:rsidRDefault="003C5F69" w:rsidP="003C5F69">
            <w:pPr>
              <w:pStyle w:val="Style1"/>
              <w:tabs>
                <w:tab w:val="left" w:pos="900"/>
              </w:tabs>
              <w:adjustRightInd/>
              <w:ind w:right="144"/>
              <w:rPr>
                <w:rFonts w:ascii="Arial" w:eastAsia="Arial Unicode MS" w:hAnsi="Arial" w:cs="Arial"/>
                <w:spacing w:val="-8"/>
                <w:sz w:val="20"/>
                <w:szCs w:val="20"/>
              </w:rPr>
            </w:pPr>
            <w:r w:rsidRPr="003C5F69">
              <w:rPr>
                <w:rFonts w:ascii="Arial" w:eastAsia="Arial Unicode MS" w:hAnsi="Arial" w:cs="Arial"/>
                <w:spacing w:val="-8"/>
                <w:sz w:val="20"/>
                <w:szCs w:val="20"/>
              </w:rPr>
              <w:t>d)  If additional nonconformities are identified after the assessment is concluded, these nonconformities shall be communicated to the laboratory in writing.</w:t>
            </w:r>
          </w:p>
        </w:tc>
        <w:tc>
          <w:tcPr>
            <w:tcW w:w="3297" w:type="dxa"/>
          </w:tcPr>
          <w:p w14:paraId="31CFE0E0" w14:textId="0AF140B5" w:rsidR="00F61CB1" w:rsidRDefault="00F61CB1" w:rsidP="00EF661B">
            <w:pPr>
              <w:rPr>
                <w:rFonts w:ascii="Arial" w:hAnsi="Arial" w:cs="Arial"/>
                <w:sz w:val="20"/>
                <w:szCs w:val="20"/>
              </w:rPr>
            </w:pPr>
            <w:r>
              <w:rPr>
                <w:rFonts w:ascii="Arial" w:hAnsi="Arial" w:cs="Arial"/>
                <w:sz w:val="20"/>
                <w:szCs w:val="20"/>
              </w:rPr>
              <w:t>Duplicate language</w:t>
            </w:r>
            <w:r w:rsidR="003C5F69">
              <w:rPr>
                <w:rFonts w:ascii="Arial" w:hAnsi="Arial" w:cs="Arial"/>
                <w:sz w:val="20"/>
                <w:szCs w:val="20"/>
              </w:rPr>
              <w:t xml:space="preserve"> </w:t>
            </w:r>
            <w:r w:rsidR="003C5F69" w:rsidRPr="00F61CB1">
              <w:rPr>
                <w:rFonts w:ascii="Arial" w:hAnsi="Arial" w:cs="Arial"/>
                <w:color w:val="000000" w:themeColor="text1"/>
                <w:sz w:val="20"/>
                <w:szCs w:val="20"/>
              </w:rPr>
              <w:t>item is covered in (c)</w:t>
            </w:r>
          </w:p>
        </w:tc>
        <w:tc>
          <w:tcPr>
            <w:tcW w:w="3999" w:type="dxa"/>
          </w:tcPr>
          <w:p w14:paraId="0EF2CF7D" w14:textId="77777777" w:rsidR="00F61CB1" w:rsidRPr="00DC2089" w:rsidRDefault="00F61CB1" w:rsidP="00EF661B">
            <w:pPr>
              <w:rPr>
                <w:rFonts w:ascii="Arial" w:hAnsi="Arial" w:cs="Arial"/>
                <w:sz w:val="20"/>
                <w:szCs w:val="20"/>
              </w:rPr>
            </w:pPr>
          </w:p>
        </w:tc>
      </w:tr>
      <w:tr w:rsidR="00706D3C" w:rsidRPr="00DC2089" w14:paraId="045789B7" w14:textId="77777777" w:rsidTr="00686BD7">
        <w:tc>
          <w:tcPr>
            <w:tcW w:w="750" w:type="dxa"/>
          </w:tcPr>
          <w:p w14:paraId="717F4083" w14:textId="2377BD96" w:rsidR="00F61CB1" w:rsidRDefault="00F9499F" w:rsidP="00EF661B">
            <w:pPr>
              <w:rPr>
                <w:rFonts w:ascii="Arial" w:hAnsi="Arial" w:cs="Arial"/>
                <w:sz w:val="20"/>
                <w:szCs w:val="20"/>
              </w:rPr>
            </w:pPr>
            <w:r>
              <w:rPr>
                <w:rFonts w:ascii="Arial" w:hAnsi="Arial" w:cs="Arial"/>
                <w:sz w:val="20"/>
                <w:szCs w:val="20"/>
              </w:rPr>
              <w:t>60</w:t>
            </w:r>
          </w:p>
        </w:tc>
        <w:tc>
          <w:tcPr>
            <w:tcW w:w="3218" w:type="dxa"/>
          </w:tcPr>
          <w:p w14:paraId="39DAD774" w14:textId="7CDFA6C0" w:rsidR="00F61CB1" w:rsidRPr="00F9499F" w:rsidRDefault="00F9499F" w:rsidP="00F9499F">
            <w:pPr>
              <w:tabs>
                <w:tab w:val="left" w:pos="1780"/>
              </w:tabs>
              <w:spacing w:after="120"/>
              <w:rPr>
                <w:rFonts w:ascii="Arial" w:hAnsi="Arial" w:cs="Arial"/>
                <w:color w:val="000000" w:themeColor="text1"/>
                <w:sz w:val="20"/>
                <w:szCs w:val="20"/>
              </w:rPr>
            </w:pPr>
            <w:r w:rsidRPr="00AF26AF">
              <w:rPr>
                <w:rFonts w:ascii="Arial" w:hAnsi="Arial" w:cs="Arial"/>
                <w:color w:val="000000" w:themeColor="text1"/>
                <w:sz w:val="20"/>
                <w:szCs w:val="20"/>
              </w:rPr>
              <w:t xml:space="preserve">TNI EL 7.6.7.1 </w:t>
            </w:r>
            <w:r w:rsidRPr="00F61CB1">
              <w:rPr>
                <w:rFonts w:ascii="Arial" w:hAnsi="Arial" w:cs="Arial"/>
                <w:color w:val="000000" w:themeColor="text1"/>
                <w:sz w:val="20"/>
                <w:szCs w:val="20"/>
              </w:rPr>
              <w:t>wording</w:t>
            </w:r>
            <w:r>
              <w:rPr>
                <w:rFonts w:ascii="Arial" w:hAnsi="Arial" w:cs="Arial"/>
                <w:color w:val="000000" w:themeColor="text1"/>
                <w:sz w:val="20"/>
                <w:szCs w:val="20"/>
              </w:rPr>
              <w:t xml:space="preserve">  not added</w:t>
            </w:r>
          </w:p>
        </w:tc>
        <w:tc>
          <w:tcPr>
            <w:tcW w:w="3131" w:type="dxa"/>
          </w:tcPr>
          <w:p w14:paraId="628EF80D" w14:textId="77777777" w:rsidR="00F9499F" w:rsidRPr="00F9499F" w:rsidRDefault="00F9499F" w:rsidP="00F9499F">
            <w:pPr>
              <w:pStyle w:val="Style1"/>
              <w:tabs>
                <w:tab w:val="left" w:pos="331"/>
              </w:tabs>
              <w:adjustRightInd/>
              <w:ind w:left="61" w:right="144" w:hanging="61"/>
              <w:rPr>
                <w:rFonts w:ascii="Arial" w:eastAsia="Arial Unicode MS" w:hAnsi="Arial" w:cs="Arial"/>
                <w:spacing w:val="-8"/>
                <w:sz w:val="20"/>
                <w:szCs w:val="20"/>
              </w:rPr>
            </w:pPr>
            <w:r w:rsidRPr="00F9499F">
              <w:rPr>
                <w:rFonts w:ascii="Arial" w:eastAsia="Arial Unicode MS" w:hAnsi="Arial" w:cs="Arial"/>
                <w:spacing w:val="-8"/>
                <w:sz w:val="20"/>
                <w:szCs w:val="20"/>
              </w:rPr>
              <w:t xml:space="preserve">The accreditation body shall develop procedures for the review and approval of assessment reports.  If the accreditation body finds that any portion of the report issued to the conformity assessment body requires amendment, the accreditation body shall issue an amended report to the conformity assessment body and explain why an amended report is being issued.  Issuing an amended </w:t>
            </w:r>
            <w:r w:rsidRPr="00F9499F">
              <w:rPr>
                <w:rFonts w:ascii="Arial" w:eastAsia="Arial Unicode MS" w:hAnsi="Arial" w:cs="Arial"/>
                <w:spacing w:val="-8"/>
                <w:sz w:val="20"/>
                <w:szCs w:val="20"/>
              </w:rPr>
              <w:lastRenderedPageBreak/>
              <w:t>report does not reset the timeline for a conformity assessment body to provide a plan of corrective action, as required in clause 7.6.8.1, for the portions of the report that are not amended.</w:t>
            </w:r>
          </w:p>
          <w:p w14:paraId="1B884C58" w14:textId="77777777" w:rsidR="00F61CB1" w:rsidRPr="00F9499F" w:rsidRDefault="00F61CB1" w:rsidP="00F9499F">
            <w:pPr>
              <w:tabs>
                <w:tab w:val="left" w:pos="331"/>
              </w:tabs>
              <w:ind w:left="61" w:hanging="61"/>
              <w:rPr>
                <w:rFonts w:ascii="Arial" w:hAnsi="Arial" w:cs="Arial"/>
                <w:sz w:val="20"/>
                <w:szCs w:val="20"/>
              </w:rPr>
            </w:pPr>
          </w:p>
        </w:tc>
        <w:tc>
          <w:tcPr>
            <w:tcW w:w="3297" w:type="dxa"/>
          </w:tcPr>
          <w:p w14:paraId="56E57F38" w14:textId="6AD6631B" w:rsidR="00F61CB1" w:rsidRDefault="00F9499F" w:rsidP="00EF661B">
            <w:pPr>
              <w:rPr>
                <w:rFonts w:ascii="Arial" w:hAnsi="Arial" w:cs="Arial"/>
                <w:sz w:val="20"/>
                <w:szCs w:val="20"/>
              </w:rPr>
            </w:pPr>
            <w:r w:rsidRPr="00AF26AF">
              <w:rPr>
                <w:rFonts w:ascii="Arial" w:hAnsi="Arial" w:cs="Arial"/>
                <w:color w:val="000000" w:themeColor="text1"/>
                <w:sz w:val="20"/>
                <w:szCs w:val="20"/>
              </w:rPr>
              <w:lastRenderedPageBreak/>
              <w:t>item is covered in ISO/IEC 17011:2017 7.6.6.c</w:t>
            </w:r>
          </w:p>
        </w:tc>
        <w:tc>
          <w:tcPr>
            <w:tcW w:w="3999" w:type="dxa"/>
          </w:tcPr>
          <w:p w14:paraId="3D4E6A79" w14:textId="77777777" w:rsidR="00F61CB1" w:rsidRPr="00DC2089" w:rsidRDefault="00F61CB1" w:rsidP="00EF661B">
            <w:pPr>
              <w:rPr>
                <w:rFonts w:ascii="Arial" w:hAnsi="Arial" w:cs="Arial"/>
                <w:sz w:val="20"/>
                <w:szCs w:val="20"/>
              </w:rPr>
            </w:pPr>
          </w:p>
        </w:tc>
      </w:tr>
      <w:tr w:rsidR="00706D3C" w:rsidRPr="00DC2089" w14:paraId="67C45C12" w14:textId="77777777" w:rsidTr="00E608D4">
        <w:tc>
          <w:tcPr>
            <w:tcW w:w="750" w:type="dxa"/>
          </w:tcPr>
          <w:p w14:paraId="73BE051F" w14:textId="3B6EAC1A" w:rsidR="00F9499F" w:rsidRDefault="005B52E3" w:rsidP="00E608D4">
            <w:pPr>
              <w:rPr>
                <w:rFonts w:ascii="Arial" w:hAnsi="Arial" w:cs="Arial"/>
                <w:sz w:val="20"/>
                <w:szCs w:val="20"/>
              </w:rPr>
            </w:pPr>
            <w:r>
              <w:rPr>
                <w:rFonts w:ascii="Arial" w:hAnsi="Arial" w:cs="Arial"/>
                <w:sz w:val="20"/>
                <w:szCs w:val="20"/>
              </w:rPr>
              <w:t>61</w:t>
            </w:r>
          </w:p>
        </w:tc>
        <w:tc>
          <w:tcPr>
            <w:tcW w:w="3218" w:type="dxa"/>
          </w:tcPr>
          <w:p w14:paraId="5BD75C2A" w14:textId="2D8E8EE9" w:rsidR="00F9499F" w:rsidRDefault="00355693" w:rsidP="00E608D4">
            <w:pPr>
              <w:rPr>
                <w:rFonts w:ascii="Arial" w:hAnsi="Arial" w:cs="Arial"/>
                <w:sz w:val="20"/>
                <w:szCs w:val="20"/>
              </w:rPr>
            </w:pPr>
            <w:r>
              <w:rPr>
                <w:rFonts w:ascii="Arial" w:hAnsi="Arial" w:cs="Arial"/>
                <w:sz w:val="20"/>
                <w:szCs w:val="20"/>
              </w:rPr>
              <w:t>TNI EL 7.6.8.1</w:t>
            </w:r>
            <w:r w:rsidR="005B52E3">
              <w:rPr>
                <w:rFonts w:ascii="Arial" w:hAnsi="Arial" w:cs="Arial"/>
                <w:sz w:val="20"/>
                <w:szCs w:val="20"/>
              </w:rPr>
              <w:t xml:space="preserve"> modified wording and added</w:t>
            </w:r>
            <w:r w:rsidR="001D69E1">
              <w:rPr>
                <w:rFonts w:ascii="Arial" w:hAnsi="Arial" w:cs="Arial"/>
                <w:sz w:val="20"/>
                <w:szCs w:val="20"/>
              </w:rPr>
              <w:t xml:space="preserve"> and then deleted</w:t>
            </w:r>
          </w:p>
        </w:tc>
        <w:tc>
          <w:tcPr>
            <w:tcW w:w="3131" w:type="dxa"/>
          </w:tcPr>
          <w:p w14:paraId="6FF7924B" w14:textId="5EDA7535" w:rsidR="00F9499F" w:rsidRPr="005B52E3" w:rsidRDefault="005B52E3" w:rsidP="00AD43A4">
            <w:pPr>
              <w:pStyle w:val="AAA-Level3"/>
              <w:tabs>
                <w:tab w:val="clear" w:pos="2340"/>
                <w:tab w:val="clear" w:pos="2880"/>
                <w:tab w:val="left" w:pos="331"/>
                <w:tab w:val="left" w:pos="900"/>
                <w:tab w:val="left" w:pos="1987"/>
                <w:tab w:val="left" w:pos="2520"/>
              </w:tabs>
              <w:ind w:left="0" w:firstLine="0"/>
            </w:pPr>
            <w:r w:rsidRPr="005B52E3">
              <w:t xml:space="preserve">The accreditation body shall require the CAB to provide to the accreditation body a plan of corrective action to address nonconformities in the assessment report within thirty calendar days from its receipt.  The accreditation body shall require the CAB to provide the date for implementation of corrective action as part of the response.  </w:t>
            </w:r>
          </w:p>
        </w:tc>
        <w:tc>
          <w:tcPr>
            <w:tcW w:w="3297" w:type="dxa"/>
          </w:tcPr>
          <w:p w14:paraId="6E0D211E" w14:textId="77777777" w:rsidR="00E3782E" w:rsidRPr="00E3782E" w:rsidRDefault="00E3782E" w:rsidP="00E3782E">
            <w:pPr>
              <w:tabs>
                <w:tab w:val="left" w:pos="1780"/>
              </w:tabs>
              <w:spacing w:after="120"/>
              <w:rPr>
                <w:rFonts w:ascii="Arial" w:hAnsi="Arial" w:cs="Arial"/>
                <w:color w:val="000000" w:themeColor="text1"/>
                <w:sz w:val="20"/>
                <w:szCs w:val="20"/>
              </w:rPr>
            </w:pPr>
            <w:r w:rsidRPr="00E3782E">
              <w:rPr>
                <w:rFonts w:ascii="Arial" w:hAnsi="Arial" w:cs="Arial"/>
                <w:color w:val="000000" w:themeColor="text1"/>
                <w:sz w:val="20"/>
                <w:szCs w:val="20"/>
              </w:rPr>
              <w:t>Delete TNI EL 7.6.8.1 since this is covered in ISO/IEC 17011 section 7.6.8 and in the TNI EL standard 7.6.8.2.</w:t>
            </w:r>
          </w:p>
          <w:p w14:paraId="07B43BB0" w14:textId="77777777" w:rsidR="00F9499F" w:rsidRDefault="00F9499F" w:rsidP="00E608D4">
            <w:pPr>
              <w:rPr>
                <w:rFonts w:ascii="Arial" w:hAnsi="Arial" w:cs="Arial"/>
                <w:sz w:val="20"/>
                <w:szCs w:val="20"/>
              </w:rPr>
            </w:pPr>
          </w:p>
        </w:tc>
        <w:tc>
          <w:tcPr>
            <w:tcW w:w="3999" w:type="dxa"/>
          </w:tcPr>
          <w:p w14:paraId="28628CE8" w14:textId="77777777" w:rsidR="00F9499F" w:rsidRPr="00DC2089" w:rsidRDefault="00F9499F" w:rsidP="00E608D4">
            <w:pPr>
              <w:rPr>
                <w:rFonts w:ascii="Arial" w:hAnsi="Arial" w:cs="Arial"/>
                <w:sz w:val="20"/>
                <w:szCs w:val="20"/>
              </w:rPr>
            </w:pPr>
          </w:p>
        </w:tc>
      </w:tr>
      <w:tr w:rsidR="00706D3C" w:rsidRPr="00DC2089" w14:paraId="61604605" w14:textId="77777777" w:rsidTr="00E608D4">
        <w:tc>
          <w:tcPr>
            <w:tcW w:w="750" w:type="dxa"/>
          </w:tcPr>
          <w:p w14:paraId="3314BDC0" w14:textId="09D02492" w:rsidR="00F9499F" w:rsidRDefault="00C4196F" w:rsidP="00E608D4">
            <w:pPr>
              <w:rPr>
                <w:rFonts w:ascii="Arial" w:hAnsi="Arial" w:cs="Arial"/>
                <w:sz w:val="20"/>
                <w:szCs w:val="20"/>
              </w:rPr>
            </w:pPr>
            <w:r>
              <w:rPr>
                <w:rFonts w:ascii="Arial" w:hAnsi="Arial" w:cs="Arial"/>
                <w:sz w:val="20"/>
                <w:szCs w:val="20"/>
              </w:rPr>
              <w:t>64</w:t>
            </w:r>
          </w:p>
        </w:tc>
        <w:tc>
          <w:tcPr>
            <w:tcW w:w="3218" w:type="dxa"/>
          </w:tcPr>
          <w:p w14:paraId="3DC039FA" w14:textId="732BD935" w:rsidR="00F9499F" w:rsidRDefault="00E54739" w:rsidP="00E608D4">
            <w:pPr>
              <w:rPr>
                <w:rFonts w:ascii="Arial" w:hAnsi="Arial" w:cs="Arial"/>
                <w:sz w:val="20"/>
                <w:szCs w:val="20"/>
              </w:rPr>
            </w:pPr>
            <w:r w:rsidRPr="00AF26AF">
              <w:rPr>
                <w:rFonts w:ascii="Arial" w:hAnsi="Arial" w:cs="Arial"/>
                <w:color w:val="000000" w:themeColor="text1"/>
                <w:sz w:val="20"/>
                <w:szCs w:val="20"/>
              </w:rPr>
              <w:t>TNI EL note after 7.7.6</w:t>
            </w:r>
            <w:r>
              <w:rPr>
                <w:rFonts w:ascii="Arial" w:hAnsi="Arial" w:cs="Arial"/>
                <w:color w:val="000000" w:themeColor="text1"/>
                <w:sz w:val="20"/>
                <w:szCs w:val="20"/>
              </w:rPr>
              <w:t xml:space="preserve">  deleted</w:t>
            </w:r>
          </w:p>
        </w:tc>
        <w:tc>
          <w:tcPr>
            <w:tcW w:w="3131" w:type="dxa"/>
          </w:tcPr>
          <w:p w14:paraId="127D13C0" w14:textId="3C7421CA" w:rsidR="00F9499F" w:rsidRPr="00B92337" w:rsidRDefault="00B92337" w:rsidP="00B92337">
            <w:pPr>
              <w:tabs>
                <w:tab w:val="left" w:pos="1780"/>
              </w:tabs>
              <w:spacing w:after="120"/>
              <w:rPr>
                <w:rFonts w:ascii="Arial" w:hAnsi="Arial" w:cs="Arial"/>
                <w:color w:val="000000" w:themeColor="text1"/>
                <w:sz w:val="20"/>
                <w:szCs w:val="20"/>
              </w:rPr>
            </w:pPr>
            <w:r w:rsidRPr="00B92337">
              <w:rPr>
                <w:rFonts w:ascii="Arial" w:hAnsi="Arial" w:cs="Arial"/>
                <w:sz w:val="20"/>
                <w:szCs w:val="20"/>
              </w:rPr>
              <w:t xml:space="preserve">NOTE: An accreditation body would not be required to accept or recognize the primary accreditation of the CAB if the accreditation body has a legal action that precludes the accreditation body from granting any accreditation to a particular CAB for a specific scope of accreditation.”  </w:t>
            </w:r>
          </w:p>
        </w:tc>
        <w:tc>
          <w:tcPr>
            <w:tcW w:w="3297" w:type="dxa"/>
          </w:tcPr>
          <w:p w14:paraId="636B5DC0" w14:textId="0105E690" w:rsidR="00F9499F" w:rsidRDefault="00B92337" w:rsidP="00E608D4">
            <w:pPr>
              <w:rPr>
                <w:rFonts w:ascii="Arial" w:hAnsi="Arial" w:cs="Arial"/>
                <w:sz w:val="20"/>
                <w:szCs w:val="20"/>
              </w:rPr>
            </w:pPr>
            <w:r w:rsidRPr="00AF26AF">
              <w:rPr>
                <w:rFonts w:ascii="Arial" w:hAnsi="Arial" w:cs="Arial"/>
                <w:sz w:val="20"/>
                <w:szCs w:val="20"/>
              </w:rPr>
              <w:t>FSMO program does not define primary AB so note is not applicable</w:t>
            </w:r>
          </w:p>
        </w:tc>
        <w:tc>
          <w:tcPr>
            <w:tcW w:w="3999" w:type="dxa"/>
          </w:tcPr>
          <w:p w14:paraId="28F88703" w14:textId="77777777" w:rsidR="00F9499F" w:rsidRPr="00DC2089" w:rsidRDefault="00F9499F" w:rsidP="00E608D4">
            <w:pPr>
              <w:rPr>
                <w:rFonts w:ascii="Arial" w:hAnsi="Arial" w:cs="Arial"/>
                <w:sz w:val="20"/>
                <w:szCs w:val="20"/>
              </w:rPr>
            </w:pPr>
          </w:p>
        </w:tc>
      </w:tr>
      <w:tr w:rsidR="00706D3C" w:rsidRPr="00DC2089" w14:paraId="14664D18" w14:textId="77777777" w:rsidTr="00E608D4">
        <w:tc>
          <w:tcPr>
            <w:tcW w:w="750" w:type="dxa"/>
          </w:tcPr>
          <w:p w14:paraId="3B979256" w14:textId="5FF80999" w:rsidR="00B92337" w:rsidRDefault="00B92337" w:rsidP="00E608D4">
            <w:pPr>
              <w:rPr>
                <w:rFonts w:ascii="Arial" w:hAnsi="Arial" w:cs="Arial"/>
                <w:sz w:val="20"/>
                <w:szCs w:val="20"/>
              </w:rPr>
            </w:pPr>
            <w:r>
              <w:rPr>
                <w:rFonts w:ascii="Arial" w:hAnsi="Arial" w:cs="Arial"/>
                <w:sz w:val="20"/>
                <w:szCs w:val="20"/>
              </w:rPr>
              <w:t>66</w:t>
            </w:r>
          </w:p>
        </w:tc>
        <w:tc>
          <w:tcPr>
            <w:tcW w:w="3218" w:type="dxa"/>
          </w:tcPr>
          <w:p w14:paraId="0BF5C89C" w14:textId="5D5F72C7" w:rsidR="00B92337" w:rsidRDefault="00A552DA" w:rsidP="00E608D4">
            <w:pPr>
              <w:rPr>
                <w:rFonts w:ascii="Arial" w:hAnsi="Arial" w:cs="Arial"/>
                <w:color w:val="000000" w:themeColor="text1"/>
                <w:sz w:val="20"/>
                <w:szCs w:val="20"/>
              </w:rPr>
            </w:pPr>
            <w:r w:rsidRPr="00AF26AF">
              <w:rPr>
                <w:rFonts w:ascii="Arial" w:hAnsi="Arial" w:cs="Arial"/>
                <w:color w:val="000000" w:themeColor="text1"/>
                <w:sz w:val="20"/>
                <w:szCs w:val="20"/>
              </w:rPr>
              <w:t>FSMO 2014 section 7.9.2.1.2 Preliminary accreditation</w:t>
            </w:r>
            <w:r>
              <w:rPr>
                <w:rFonts w:ascii="Arial" w:hAnsi="Arial" w:cs="Arial"/>
                <w:color w:val="000000" w:themeColor="text1"/>
                <w:sz w:val="20"/>
                <w:szCs w:val="20"/>
              </w:rPr>
              <w:t xml:space="preserve"> </w:t>
            </w:r>
            <w:r w:rsidR="00910A5B">
              <w:rPr>
                <w:rFonts w:ascii="Arial" w:hAnsi="Arial" w:cs="Arial"/>
                <w:color w:val="000000" w:themeColor="text1"/>
                <w:sz w:val="20"/>
                <w:szCs w:val="20"/>
              </w:rPr>
              <w:t xml:space="preserve"> and note at the end of this clause</w:t>
            </w:r>
          </w:p>
          <w:p w14:paraId="40D5B77F" w14:textId="7EAEE3ED" w:rsidR="00A552DA" w:rsidRDefault="00A552DA" w:rsidP="00E608D4">
            <w:pPr>
              <w:rPr>
                <w:rFonts w:ascii="Arial" w:hAnsi="Arial" w:cs="Arial"/>
                <w:sz w:val="20"/>
                <w:szCs w:val="20"/>
              </w:rPr>
            </w:pPr>
            <w:r>
              <w:rPr>
                <w:rFonts w:ascii="Arial" w:hAnsi="Arial" w:cs="Arial"/>
                <w:color w:val="000000" w:themeColor="text1"/>
                <w:sz w:val="20"/>
                <w:szCs w:val="20"/>
              </w:rPr>
              <w:t>See text</w:t>
            </w:r>
          </w:p>
        </w:tc>
        <w:tc>
          <w:tcPr>
            <w:tcW w:w="3131" w:type="dxa"/>
          </w:tcPr>
          <w:p w14:paraId="4383F194" w14:textId="5CE2D793" w:rsidR="00B92337" w:rsidRDefault="00A552DA" w:rsidP="00E608D4">
            <w:pPr>
              <w:rPr>
                <w:rFonts w:ascii="Arial" w:hAnsi="Arial" w:cs="Arial"/>
                <w:sz w:val="20"/>
                <w:szCs w:val="20"/>
              </w:rPr>
            </w:pPr>
            <w:r>
              <w:rPr>
                <w:rFonts w:ascii="Arial" w:hAnsi="Arial" w:cs="Arial"/>
                <w:sz w:val="20"/>
                <w:szCs w:val="20"/>
              </w:rPr>
              <w:t>Delete language</w:t>
            </w:r>
            <w:r w:rsidR="00332468">
              <w:rPr>
                <w:rFonts w:ascii="Arial" w:hAnsi="Arial" w:cs="Arial"/>
                <w:sz w:val="20"/>
                <w:szCs w:val="20"/>
              </w:rPr>
              <w:t xml:space="preserve"> related to preliminary accreditation</w:t>
            </w:r>
          </w:p>
          <w:p w14:paraId="61ED5D33" w14:textId="2ED88570" w:rsidR="00A552DA" w:rsidRDefault="00A552DA" w:rsidP="00E608D4">
            <w:pPr>
              <w:rPr>
                <w:rFonts w:ascii="Arial" w:hAnsi="Arial" w:cs="Arial"/>
                <w:sz w:val="20"/>
                <w:szCs w:val="20"/>
              </w:rPr>
            </w:pPr>
          </w:p>
        </w:tc>
        <w:tc>
          <w:tcPr>
            <w:tcW w:w="3297" w:type="dxa"/>
          </w:tcPr>
          <w:p w14:paraId="6A1D541A" w14:textId="4C649244" w:rsidR="00B92337" w:rsidRDefault="00A552DA" w:rsidP="00E608D4">
            <w:pPr>
              <w:rPr>
                <w:rFonts w:ascii="Arial" w:hAnsi="Arial" w:cs="Arial"/>
                <w:sz w:val="20"/>
                <w:szCs w:val="20"/>
              </w:rPr>
            </w:pPr>
            <w:r w:rsidRPr="00AF26AF">
              <w:rPr>
                <w:rFonts w:ascii="Arial" w:hAnsi="Arial" w:cs="Arial"/>
                <w:color w:val="000000" w:themeColor="text1"/>
                <w:sz w:val="20"/>
                <w:szCs w:val="20"/>
              </w:rPr>
              <w:t>Preliminary accreditation is not applicable in the ISO/IEC 17011:2017.  This language was from the 2003 NELAC standard.</w:t>
            </w:r>
            <w:r w:rsidR="00332468">
              <w:rPr>
                <w:rFonts w:ascii="Arial" w:hAnsi="Arial" w:cs="Arial"/>
                <w:color w:val="000000" w:themeColor="text1"/>
                <w:sz w:val="20"/>
                <w:szCs w:val="20"/>
              </w:rPr>
              <w:t xml:space="preserve"> So All reference to preliminary accreditation is removed from Rev 4</w:t>
            </w:r>
          </w:p>
        </w:tc>
        <w:tc>
          <w:tcPr>
            <w:tcW w:w="3999" w:type="dxa"/>
          </w:tcPr>
          <w:p w14:paraId="02305CD7" w14:textId="77777777" w:rsidR="00B92337" w:rsidRPr="00DC2089" w:rsidRDefault="00B92337" w:rsidP="00E608D4">
            <w:pPr>
              <w:rPr>
                <w:rFonts w:ascii="Arial" w:hAnsi="Arial" w:cs="Arial"/>
                <w:sz w:val="20"/>
                <w:szCs w:val="20"/>
              </w:rPr>
            </w:pPr>
          </w:p>
        </w:tc>
      </w:tr>
      <w:tr w:rsidR="00706D3C" w:rsidRPr="00DC2089" w14:paraId="6EC873AC" w14:textId="77777777" w:rsidTr="00E608D4">
        <w:tc>
          <w:tcPr>
            <w:tcW w:w="750" w:type="dxa"/>
          </w:tcPr>
          <w:p w14:paraId="612F54DA" w14:textId="077AF215" w:rsidR="00B92337" w:rsidRDefault="00B92337" w:rsidP="00E608D4">
            <w:pPr>
              <w:rPr>
                <w:rFonts w:ascii="Arial" w:hAnsi="Arial" w:cs="Arial"/>
                <w:sz w:val="20"/>
                <w:szCs w:val="20"/>
              </w:rPr>
            </w:pPr>
            <w:r>
              <w:rPr>
                <w:rFonts w:ascii="Arial" w:hAnsi="Arial" w:cs="Arial"/>
                <w:sz w:val="20"/>
                <w:szCs w:val="20"/>
              </w:rPr>
              <w:t>68</w:t>
            </w:r>
          </w:p>
        </w:tc>
        <w:tc>
          <w:tcPr>
            <w:tcW w:w="3218" w:type="dxa"/>
          </w:tcPr>
          <w:p w14:paraId="3E008F78" w14:textId="77777777" w:rsidR="00B92337" w:rsidRDefault="00215E5B" w:rsidP="00E608D4">
            <w:pPr>
              <w:rPr>
                <w:rFonts w:ascii="Arial" w:hAnsi="Arial" w:cs="Arial"/>
                <w:sz w:val="20"/>
                <w:szCs w:val="20"/>
              </w:rPr>
            </w:pPr>
            <w:r>
              <w:rPr>
                <w:rFonts w:ascii="Arial" w:hAnsi="Arial" w:cs="Arial"/>
                <w:sz w:val="20"/>
                <w:szCs w:val="20"/>
              </w:rPr>
              <w:t>ISO /IEC 17011:2004 FSMO 2014 7.9.3 and 7.9.4</w:t>
            </w:r>
          </w:p>
          <w:p w14:paraId="6FD71D43" w14:textId="1D67872E" w:rsidR="00215E5B" w:rsidRDefault="00D91318" w:rsidP="00E608D4">
            <w:pPr>
              <w:rPr>
                <w:rFonts w:ascii="Arial" w:hAnsi="Arial" w:cs="Arial"/>
                <w:sz w:val="20"/>
                <w:szCs w:val="20"/>
              </w:rPr>
            </w:pPr>
            <w:r>
              <w:rPr>
                <w:rFonts w:ascii="Arial" w:hAnsi="Arial" w:cs="Arial"/>
                <w:sz w:val="20"/>
                <w:szCs w:val="20"/>
              </w:rPr>
              <w:t>Text removed and presented in attached</w:t>
            </w:r>
          </w:p>
        </w:tc>
        <w:tc>
          <w:tcPr>
            <w:tcW w:w="3131" w:type="dxa"/>
          </w:tcPr>
          <w:p w14:paraId="2A8A8D06" w14:textId="3CCB34EE" w:rsidR="00B92337" w:rsidRDefault="00215E5B" w:rsidP="00E608D4">
            <w:pPr>
              <w:rPr>
                <w:rFonts w:ascii="Arial" w:hAnsi="Arial" w:cs="Arial"/>
                <w:sz w:val="20"/>
                <w:szCs w:val="20"/>
              </w:rPr>
            </w:pPr>
            <w:r>
              <w:rPr>
                <w:rFonts w:ascii="Arial" w:hAnsi="Arial" w:cs="Arial"/>
                <w:sz w:val="20"/>
                <w:szCs w:val="20"/>
              </w:rPr>
              <w:t>Delete text</w:t>
            </w:r>
          </w:p>
        </w:tc>
        <w:tc>
          <w:tcPr>
            <w:tcW w:w="3297" w:type="dxa"/>
          </w:tcPr>
          <w:p w14:paraId="2050F86C" w14:textId="7656013E" w:rsidR="00B92337" w:rsidRDefault="00D91318" w:rsidP="00E608D4">
            <w:pPr>
              <w:rPr>
                <w:rFonts w:ascii="Arial" w:hAnsi="Arial" w:cs="Arial"/>
                <w:sz w:val="20"/>
                <w:szCs w:val="20"/>
              </w:rPr>
            </w:pPr>
            <w:r>
              <w:rPr>
                <w:rFonts w:ascii="Arial" w:hAnsi="Arial" w:cs="Arial"/>
                <w:sz w:val="20"/>
                <w:szCs w:val="20"/>
              </w:rPr>
              <w:t xml:space="preserve">Remove 17011:2004 </w:t>
            </w:r>
            <w:r w:rsidR="005D2FC8">
              <w:rPr>
                <w:rFonts w:ascii="Arial" w:hAnsi="Arial" w:cs="Arial"/>
                <w:sz w:val="20"/>
                <w:szCs w:val="20"/>
              </w:rPr>
              <w:t>7.8</w:t>
            </w:r>
            <w:r>
              <w:rPr>
                <w:rFonts w:ascii="Arial" w:hAnsi="Arial" w:cs="Arial"/>
                <w:sz w:val="20"/>
                <w:szCs w:val="20"/>
              </w:rPr>
              <w:t xml:space="preserve"> language</w:t>
            </w:r>
          </w:p>
        </w:tc>
        <w:tc>
          <w:tcPr>
            <w:tcW w:w="3999" w:type="dxa"/>
          </w:tcPr>
          <w:p w14:paraId="5D570785" w14:textId="77777777" w:rsidR="00B92337" w:rsidRPr="00DC2089" w:rsidRDefault="00B92337" w:rsidP="00E608D4">
            <w:pPr>
              <w:rPr>
                <w:rFonts w:ascii="Arial" w:hAnsi="Arial" w:cs="Arial"/>
                <w:sz w:val="20"/>
                <w:szCs w:val="20"/>
              </w:rPr>
            </w:pPr>
          </w:p>
        </w:tc>
      </w:tr>
      <w:tr w:rsidR="00706D3C" w:rsidRPr="00DC2089" w14:paraId="5A7654F8" w14:textId="77777777" w:rsidTr="00E608D4">
        <w:tc>
          <w:tcPr>
            <w:tcW w:w="750" w:type="dxa"/>
          </w:tcPr>
          <w:p w14:paraId="1B0A7F14" w14:textId="7DF8406E" w:rsidR="00B92337" w:rsidRDefault="00B92337" w:rsidP="00E608D4">
            <w:pPr>
              <w:rPr>
                <w:rFonts w:ascii="Arial" w:hAnsi="Arial" w:cs="Arial"/>
                <w:sz w:val="20"/>
                <w:szCs w:val="20"/>
              </w:rPr>
            </w:pPr>
            <w:r>
              <w:rPr>
                <w:rFonts w:ascii="Arial" w:hAnsi="Arial" w:cs="Arial"/>
                <w:sz w:val="20"/>
                <w:szCs w:val="20"/>
              </w:rPr>
              <w:t>69</w:t>
            </w:r>
          </w:p>
        </w:tc>
        <w:tc>
          <w:tcPr>
            <w:tcW w:w="3218" w:type="dxa"/>
          </w:tcPr>
          <w:p w14:paraId="7CB9E3D3" w14:textId="14C5EA0B" w:rsidR="00B92337" w:rsidRDefault="005969AE" w:rsidP="00E608D4">
            <w:pPr>
              <w:rPr>
                <w:rFonts w:ascii="Arial" w:hAnsi="Arial" w:cs="Arial"/>
                <w:sz w:val="20"/>
                <w:szCs w:val="20"/>
              </w:rPr>
            </w:pPr>
            <w:r>
              <w:rPr>
                <w:rFonts w:ascii="Arial" w:hAnsi="Arial" w:cs="Arial"/>
                <w:sz w:val="20"/>
                <w:szCs w:val="20"/>
              </w:rPr>
              <w:t>TNI EL 7.7.5.1.8 considered</w:t>
            </w:r>
            <w:r w:rsidR="00D02277">
              <w:rPr>
                <w:rFonts w:ascii="Arial" w:hAnsi="Arial" w:cs="Arial"/>
                <w:sz w:val="20"/>
                <w:szCs w:val="20"/>
              </w:rPr>
              <w:t xml:space="preserve"> and deleted</w:t>
            </w:r>
          </w:p>
        </w:tc>
        <w:tc>
          <w:tcPr>
            <w:tcW w:w="3131" w:type="dxa"/>
          </w:tcPr>
          <w:p w14:paraId="45A4AB06" w14:textId="29C92B33" w:rsidR="005969AE" w:rsidRDefault="005969AE" w:rsidP="005969AE">
            <w:pPr>
              <w:tabs>
                <w:tab w:val="left" w:pos="1980"/>
              </w:tabs>
              <w:rPr>
                <w:rFonts w:ascii="Arial" w:hAnsi="Arial" w:cs="Arial"/>
                <w:sz w:val="20"/>
                <w:szCs w:val="20"/>
                <w:u w:val="double"/>
              </w:rPr>
            </w:pPr>
            <w:r>
              <w:rPr>
                <w:rFonts w:ascii="Arial" w:hAnsi="Arial" w:cs="Arial"/>
                <w:sz w:val="20"/>
                <w:szCs w:val="20"/>
              </w:rPr>
              <w:t>misrepresentation of any fact pertinent to receiving or maintaining accreditation</w:t>
            </w:r>
            <w:r w:rsidRPr="00AD5590">
              <w:rPr>
                <w:rFonts w:ascii="Arial" w:hAnsi="Arial" w:cs="Arial"/>
                <w:sz w:val="20"/>
                <w:szCs w:val="20"/>
                <w:u w:val="double"/>
              </w:rPr>
              <w:t xml:space="preserve"> </w:t>
            </w:r>
          </w:p>
          <w:p w14:paraId="02661363" w14:textId="77777777" w:rsidR="00B92337" w:rsidRDefault="00B92337" w:rsidP="00E608D4">
            <w:pPr>
              <w:rPr>
                <w:rFonts w:ascii="Arial" w:hAnsi="Arial" w:cs="Arial"/>
                <w:sz w:val="20"/>
                <w:szCs w:val="20"/>
              </w:rPr>
            </w:pPr>
          </w:p>
        </w:tc>
        <w:tc>
          <w:tcPr>
            <w:tcW w:w="3297" w:type="dxa"/>
          </w:tcPr>
          <w:p w14:paraId="210268A6" w14:textId="264859DA" w:rsidR="00B92337" w:rsidRDefault="005969AE" w:rsidP="00E608D4">
            <w:pPr>
              <w:rPr>
                <w:rFonts w:ascii="Arial" w:hAnsi="Arial" w:cs="Arial"/>
                <w:sz w:val="20"/>
                <w:szCs w:val="20"/>
              </w:rPr>
            </w:pPr>
            <w:r>
              <w:rPr>
                <w:rFonts w:ascii="Arial" w:hAnsi="Arial" w:cs="Arial"/>
                <w:sz w:val="20"/>
                <w:szCs w:val="20"/>
              </w:rPr>
              <w:t xml:space="preserve">Text removed see covered in item </w:t>
            </w:r>
            <w:r w:rsidR="005D2FC8" w:rsidRPr="005D2FC8">
              <w:rPr>
                <w:rFonts w:ascii="Arial" w:hAnsi="Arial" w:cs="Arial"/>
                <w:color w:val="000000" w:themeColor="text1"/>
                <w:sz w:val="20"/>
                <w:szCs w:val="20"/>
              </w:rPr>
              <w:t>7.9.2.1.3.h</w:t>
            </w:r>
            <w:r w:rsidR="005D2FC8" w:rsidRPr="0083410B">
              <w:rPr>
                <w:rFonts w:ascii="Arial" w:hAnsi="Arial" w:cs="Arial"/>
                <w:strike/>
                <w:color w:val="000000" w:themeColor="text1"/>
                <w:sz w:val="20"/>
                <w:szCs w:val="20"/>
              </w:rPr>
              <w:t xml:space="preserve"> </w:t>
            </w:r>
            <w:r>
              <w:rPr>
                <w:rFonts w:ascii="Arial" w:hAnsi="Arial" w:cs="Arial"/>
                <w:sz w:val="20"/>
                <w:szCs w:val="20"/>
              </w:rPr>
              <w:t xml:space="preserve"> in the FSMO language related to denial</w:t>
            </w:r>
          </w:p>
        </w:tc>
        <w:tc>
          <w:tcPr>
            <w:tcW w:w="3999" w:type="dxa"/>
          </w:tcPr>
          <w:p w14:paraId="74757E2C" w14:textId="77777777" w:rsidR="00B92337" w:rsidRPr="00DC2089" w:rsidRDefault="00B92337" w:rsidP="00E608D4">
            <w:pPr>
              <w:rPr>
                <w:rFonts w:ascii="Arial" w:hAnsi="Arial" w:cs="Arial"/>
                <w:sz w:val="20"/>
                <w:szCs w:val="20"/>
              </w:rPr>
            </w:pPr>
          </w:p>
        </w:tc>
      </w:tr>
      <w:tr w:rsidR="00706D3C" w:rsidRPr="00DC2089" w14:paraId="1A49F6B5" w14:textId="77777777" w:rsidTr="00E608D4">
        <w:tc>
          <w:tcPr>
            <w:tcW w:w="750" w:type="dxa"/>
          </w:tcPr>
          <w:p w14:paraId="2E544E51" w14:textId="2B11129D" w:rsidR="00D02277" w:rsidRDefault="00D02277" w:rsidP="00E608D4">
            <w:pPr>
              <w:rPr>
                <w:rFonts w:ascii="Arial" w:hAnsi="Arial" w:cs="Arial"/>
                <w:sz w:val="20"/>
                <w:szCs w:val="20"/>
              </w:rPr>
            </w:pPr>
            <w:r>
              <w:rPr>
                <w:rFonts w:ascii="Arial" w:hAnsi="Arial" w:cs="Arial"/>
                <w:sz w:val="20"/>
                <w:szCs w:val="20"/>
              </w:rPr>
              <w:lastRenderedPageBreak/>
              <w:t>72</w:t>
            </w:r>
          </w:p>
        </w:tc>
        <w:tc>
          <w:tcPr>
            <w:tcW w:w="3218" w:type="dxa"/>
          </w:tcPr>
          <w:p w14:paraId="734D4BB2" w14:textId="44FE7026" w:rsidR="00D02277" w:rsidRDefault="00604CAA" w:rsidP="00E608D4">
            <w:pPr>
              <w:rPr>
                <w:rFonts w:ascii="Arial" w:hAnsi="Arial" w:cs="Arial"/>
                <w:sz w:val="20"/>
                <w:szCs w:val="20"/>
              </w:rPr>
            </w:pPr>
            <w:r>
              <w:rPr>
                <w:rFonts w:ascii="Arial" w:hAnsi="Arial" w:cs="Arial"/>
                <w:sz w:val="20"/>
                <w:szCs w:val="20"/>
              </w:rPr>
              <w:t xml:space="preserve">17011:2014 language in FSMO 7.9.5  </w:t>
            </w:r>
          </w:p>
        </w:tc>
        <w:tc>
          <w:tcPr>
            <w:tcW w:w="3131" w:type="dxa"/>
          </w:tcPr>
          <w:p w14:paraId="775DD66F" w14:textId="5271C729" w:rsidR="00D02277" w:rsidRDefault="00604CAA" w:rsidP="00E608D4">
            <w:pPr>
              <w:rPr>
                <w:rFonts w:ascii="Arial" w:hAnsi="Arial" w:cs="Arial"/>
                <w:sz w:val="20"/>
                <w:szCs w:val="20"/>
              </w:rPr>
            </w:pPr>
            <w:r>
              <w:rPr>
                <w:rFonts w:ascii="Arial" w:hAnsi="Arial" w:cs="Arial"/>
                <w:sz w:val="20"/>
                <w:szCs w:val="20"/>
              </w:rPr>
              <w:t>Deleted ISO/IEC 17011:2014</w:t>
            </w:r>
          </w:p>
        </w:tc>
        <w:tc>
          <w:tcPr>
            <w:tcW w:w="3297" w:type="dxa"/>
          </w:tcPr>
          <w:p w14:paraId="65F85A61" w14:textId="08BF4921" w:rsidR="00D02277" w:rsidRPr="00604CAA" w:rsidRDefault="00604CAA" w:rsidP="00604CAA">
            <w:pPr>
              <w:tabs>
                <w:tab w:val="left" w:pos="1780"/>
              </w:tabs>
              <w:spacing w:after="120"/>
              <w:rPr>
                <w:rFonts w:ascii="Arial" w:hAnsi="Arial" w:cs="Arial"/>
                <w:color w:val="000000" w:themeColor="text1"/>
                <w:sz w:val="20"/>
                <w:szCs w:val="20"/>
              </w:rPr>
            </w:pPr>
            <w:r w:rsidRPr="00604CAA">
              <w:rPr>
                <w:rFonts w:ascii="Arial" w:hAnsi="Arial" w:cs="Arial"/>
                <w:color w:val="000000" w:themeColor="text1"/>
                <w:sz w:val="20"/>
                <w:szCs w:val="20"/>
              </w:rPr>
              <w:t>Delete FSMO 2014 Clause 7.9.5 covered in 7.8 of ISO/IEC 17011:2017</w:t>
            </w:r>
          </w:p>
        </w:tc>
        <w:tc>
          <w:tcPr>
            <w:tcW w:w="3999" w:type="dxa"/>
          </w:tcPr>
          <w:p w14:paraId="03B03766" w14:textId="77777777" w:rsidR="00D02277" w:rsidRPr="00DC2089" w:rsidRDefault="00D02277" w:rsidP="00E608D4">
            <w:pPr>
              <w:rPr>
                <w:rFonts w:ascii="Arial" w:hAnsi="Arial" w:cs="Arial"/>
                <w:sz w:val="20"/>
                <w:szCs w:val="20"/>
              </w:rPr>
            </w:pPr>
          </w:p>
        </w:tc>
      </w:tr>
      <w:tr w:rsidR="00706D3C" w:rsidRPr="00DC2089" w14:paraId="27B80569" w14:textId="77777777" w:rsidTr="00E608D4">
        <w:tc>
          <w:tcPr>
            <w:tcW w:w="750" w:type="dxa"/>
          </w:tcPr>
          <w:p w14:paraId="2F18C1DC" w14:textId="36144806" w:rsidR="00D02277" w:rsidRDefault="00D02277" w:rsidP="00E608D4">
            <w:pPr>
              <w:rPr>
                <w:rFonts w:ascii="Arial" w:hAnsi="Arial" w:cs="Arial"/>
                <w:sz w:val="20"/>
                <w:szCs w:val="20"/>
              </w:rPr>
            </w:pPr>
            <w:r>
              <w:rPr>
                <w:rFonts w:ascii="Arial" w:hAnsi="Arial" w:cs="Arial"/>
                <w:sz w:val="20"/>
                <w:szCs w:val="20"/>
              </w:rPr>
              <w:t>73</w:t>
            </w:r>
          </w:p>
        </w:tc>
        <w:tc>
          <w:tcPr>
            <w:tcW w:w="3218" w:type="dxa"/>
          </w:tcPr>
          <w:p w14:paraId="547045C2" w14:textId="1C9BB7BF" w:rsidR="00D02277" w:rsidRDefault="007E1631" w:rsidP="00E608D4">
            <w:pPr>
              <w:rPr>
                <w:rFonts w:ascii="Arial" w:eastAsia="Arial Unicode MS" w:hAnsi="Arial" w:cs="Arial"/>
                <w:spacing w:val="-8"/>
                <w:sz w:val="20"/>
                <w:szCs w:val="20"/>
              </w:rPr>
            </w:pPr>
            <w:r w:rsidRPr="00AF26AF">
              <w:rPr>
                <w:rFonts w:ascii="Arial" w:hAnsi="Arial" w:cs="Arial"/>
                <w:color w:val="000000" w:themeColor="text1"/>
                <w:sz w:val="20"/>
                <w:szCs w:val="20"/>
              </w:rPr>
              <w:t xml:space="preserve">TNI EL </w:t>
            </w:r>
            <w:r w:rsidRPr="00AF26AF">
              <w:rPr>
                <w:rFonts w:ascii="Arial" w:eastAsia="Arial Unicode MS" w:hAnsi="Arial" w:cs="Arial"/>
                <w:spacing w:val="-8"/>
                <w:sz w:val="20"/>
                <w:szCs w:val="20"/>
              </w:rPr>
              <w:t>7.9.4.2</w:t>
            </w:r>
            <w:r>
              <w:rPr>
                <w:rFonts w:ascii="Arial" w:eastAsia="Arial Unicode MS" w:hAnsi="Arial" w:cs="Arial"/>
                <w:spacing w:val="-8"/>
                <w:sz w:val="20"/>
                <w:szCs w:val="20"/>
              </w:rPr>
              <w:t xml:space="preserve"> considered</w:t>
            </w:r>
          </w:p>
          <w:p w14:paraId="63D1DF06" w14:textId="090A8C30" w:rsidR="007E1631" w:rsidRPr="001F6507" w:rsidRDefault="001F6507" w:rsidP="001F6507">
            <w:pPr>
              <w:tabs>
                <w:tab w:val="left" w:pos="1780"/>
              </w:tabs>
              <w:spacing w:after="120"/>
              <w:rPr>
                <w:rFonts w:ascii="Arial" w:hAnsi="Arial" w:cs="Arial"/>
                <w:color w:val="000000" w:themeColor="text1"/>
                <w:sz w:val="20"/>
                <w:szCs w:val="20"/>
              </w:rPr>
            </w:pPr>
            <w:r w:rsidRPr="001F6507">
              <w:rPr>
                <w:rFonts w:ascii="Arial" w:eastAsia="Arial Unicode MS" w:hAnsi="Arial" w:cs="Arial"/>
                <w:spacing w:val="-8"/>
                <w:sz w:val="20"/>
                <w:szCs w:val="20"/>
              </w:rPr>
              <w:t>All requirements specified in clauses 7.4 through 7.6 (inclusive) shall apply to reassessments, including the requirement in clause 7.4.7.1 to comply with the Safe Drinking Water Act.”</w:t>
            </w:r>
          </w:p>
        </w:tc>
        <w:tc>
          <w:tcPr>
            <w:tcW w:w="3131" w:type="dxa"/>
          </w:tcPr>
          <w:p w14:paraId="0565DBAD" w14:textId="69006538" w:rsidR="00D02277" w:rsidRDefault="001F6507" w:rsidP="00E608D4">
            <w:pPr>
              <w:rPr>
                <w:rFonts w:ascii="Arial" w:hAnsi="Arial" w:cs="Arial"/>
                <w:sz w:val="20"/>
                <w:szCs w:val="20"/>
              </w:rPr>
            </w:pPr>
            <w:r>
              <w:rPr>
                <w:rFonts w:ascii="Arial" w:hAnsi="Arial" w:cs="Arial"/>
                <w:sz w:val="20"/>
                <w:szCs w:val="20"/>
              </w:rPr>
              <w:t>Deleted</w:t>
            </w:r>
          </w:p>
        </w:tc>
        <w:tc>
          <w:tcPr>
            <w:tcW w:w="3297" w:type="dxa"/>
          </w:tcPr>
          <w:p w14:paraId="2FA91DF1" w14:textId="573A33FD" w:rsidR="00D02277" w:rsidRDefault="001F6507" w:rsidP="00E608D4">
            <w:pPr>
              <w:rPr>
                <w:rFonts w:ascii="Arial" w:hAnsi="Arial" w:cs="Arial"/>
                <w:sz w:val="20"/>
                <w:szCs w:val="20"/>
              </w:rPr>
            </w:pPr>
            <w:r>
              <w:rPr>
                <w:rFonts w:ascii="Arial" w:hAnsi="Arial" w:cs="Arial"/>
                <w:sz w:val="20"/>
                <w:szCs w:val="20"/>
              </w:rPr>
              <w:t>SDWA not applicable to this standard  since it is not regulated by EPA</w:t>
            </w:r>
          </w:p>
        </w:tc>
        <w:tc>
          <w:tcPr>
            <w:tcW w:w="3999" w:type="dxa"/>
          </w:tcPr>
          <w:p w14:paraId="05EE72D5" w14:textId="77777777" w:rsidR="00D02277" w:rsidRPr="00DC2089" w:rsidRDefault="00D02277" w:rsidP="00E608D4">
            <w:pPr>
              <w:rPr>
                <w:rFonts w:ascii="Arial" w:hAnsi="Arial" w:cs="Arial"/>
                <w:sz w:val="20"/>
                <w:szCs w:val="20"/>
              </w:rPr>
            </w:pPr>
          </w:p>
        </w:tc>
      </w:tr>
      <w:tr w:rsidR="00706D3C" w:rsidRPr="00DC2089" w14:paraId="7111CA0D" w14:textId="77777777" w:rsidTr="00E608D4">
        <w:tc>
          <w:tcPr>
            <w:tcW w:w="750" w:type="dxa"/>
          </w:tcPr>
          <w:p w14:paraId="759B28D9" w14:textId="1D849D50" w:rsidR="00D02277" w:rsidRDefault="00D02277" w:rsidP="00E608D4">
            <w:pPr>
              <w:rPr>
                <w:rFonts w:ascii="Arial" w:hAnsi="Arial" w:cs="Arial"/>
                <w:sz w:val="20"/>
                <w:szCs w:val="20"/>
              </w:rPr>
            </w:pPr>
            <w:r>
              <w:rPr>
                <w:rFonts w:ascii="Arial" w:hAnsi="Arial" w:cs="Arial"/>
                <w:sz w:val="20"/>
                <w:szCs w:val="20"/>
              </w:rPr>
              <w:t>74</w:t>
            </w:r>
          </w:p>
        </w:tc>
        <w:tc>
          <w:tcPr>
            <w:tcW w:w="3218" w:type="dxa"/>
          </w:tcPr>
          <w:p w14:paraId="6BD460FD" w14:textId="419AD025" w:rsidR="00D02277" w:rsidRDefault="00AD0C02" w:rsidP="00E608D4">
            <w:pPr>
              <w:rPr>
                <w:rFonts w:ascii="Arial" w:hAnsi="Arial" w:cs="Arial"/>
                <w:sz w:val="20"/>
                <w:szCs w:val="20"/>
              </w:rPr>
            </w:pPr>
            <w:r>
              <w:rPr>
                <w:rFonts w:ascii="Arial" w:hAnsi="Arial" w:cs="Arial"/>
                <w:sz w:val="20"/>
                <w:szCs w:val="20"/>
              </w:rPr>
              <w:t>TNI EL language considered</w:t>
            </w:r>
            <w:r w:rsidR="001F6507">
              <w:rPr>
                <w:rFonts w:ascii="Arial" w:hAnsi="Arial" w:cs="Arial"/>
                <w:sz w:val="20"/>
                <w:szCs w:val="20"/>
              </w:rPr>
              <w:t xml:space="preserve"> 7.11.</w:t>
            </w:r>
            <w:r w:rsidR="00A20452">
              <w:rPr>
                <w:rFonts w:ascii="Arial" w:hAnsi="Arial" w:cs="Arial"/>
                <w:sz w:val="20"/>
                <w:szCs w:val="20"/>
              </w:rPr>
              <w:t>1.</w:t>
            </w:r>
            <w:r w:rsidR="001F6507">
              <w:rPr>
                <w:rFonts w:ascii="Arial" w:hAnsi="Arial" w:cs="Arial"/>
                <w:sz w:val="20"/>
                <w:szCs w:val="20"/>
              </w:rPr>
              <w:t xml:space="preserve"> </w:t>
            </w:r>
            <w:r w:rsidR="00A20452">
              <w:rPr>
                <w:rFonts w:ascii="Arial" w:hAnsi="Arial" w:cs="Arial"/>
                <w:sz w:val="20"/>
                <w:szCs w:val="20"/>
              </w:rPr>
              <w:t xml:space="preserve">1 </w:t>
            </w:r>
            <w:r w:rsidR="001F6507">
              <w:rPr>
                <w:rFonts w:ascii="Arial" w:hAnsi="Arial" w:cs="Arial"/>
                <w:sz w:val="20"/>
                <w:szCs w:val="20"/>
              </w:rPr>
              <w:t>to 7.11.</w:t>
            </w:r>
            <w:r w:rsidR="00A20452">
              <w:rPr>
                <w:rFonts w:ascii="Arial" w:hAnsi="Arial" w:cs="Arial"/>
                <w:sz w:val="20"/>
                <w:szCs w:val="20"/>
              </w:rPr>
              <w:t>1.</w:t>
            </w:r>
            <w:r w:rsidR="001F6507">
              <w:rPr>
                <w:rFonts w:ascii="Arial" w:hAnsi="Arial" w:cs="Arial"/>
                <w:sz w:val="20"/>
                <w:szCs w:val="20"/>
              </w:rPr>
              <w:t xml:space="preserve">6 </w:t>
            </w:r>
          </w:p>
          <w:p w14:paraId="5C7B168D" w14:textId="28E825D9" w:rsidR="001F6507" w:rsidRDefault="001F6507" w:rsidP="00E608D4">
            <w:pPr>
              <w:rPr>
                <w:rFonts w:ascii="Arial" w:hAnsi="Arial" w:cs="Arial"/>
                <w:sz w:val="20"/>
                <w:szCs w:val="20"/>
              </w:rPr>
            </w:pPr>
            <w:r>
              <w:rPr>
                <w:rFonts w:ascii="Arial" w:hAnsi="Arial" w:cs="Arial"/>
                <w:sz w:val="20"/>
                <w:szCs w:val="20"/>
              </w:rPr>
              <w:t>See text item 74</w:t>
            </w:r>
          </w:p>
        </w:tc>
        <w:tc>
          <w:tcPr>
            <w:tcW w:w="3131" w:type="dxa"/>
          </w:tcPr>
          <w:p w14:paraId="791CF3AA" w14:textId="094481E0" w:rsidR="00D02277" w:rsidRDefault="00A20452" w:rsidP="00E608D4">
            <w:pPr>
              <w:rPr>
                <w:rFonts w:ascii="Arial" w:hAnsi="Arial" w:cs="Arial"/>
                <w:sz w:val="20"/>
                <w:szCs w:val="20"/>
              </w:rPr>
            </w:pPr>
            <w:r>
              <w:rPr>
                <w:rFonts w:ascii="Arial" w:hAnsi="Arial" w:cs="Arial"/>
                <w:sz w:val="20"/>
                <w:szCs w:val="20"/>
              </w:rPr>
              <w:t>Deleted EL: language</w:t>
            </w:r>
          </w:p>
        </w:tc>
        <w:tc>
          <w:tcPr>
            <w:tcW w:w="3297" w:type="dxa"/>
          </w:tcPr>
          <w:p w14:paraId="33518E22" w14:textId="75733656" w:rsidR="00A20452" w:rsidRPr="00A20452" w:rsidRDefault="00AD0C02" w:rsidP="00A20452">
            <w:pPr>
              <w:tabs>
                <w:tab w:val="left" w:pos="1780"/>
              </w:tabs>
              <w:spacing w:after="120"/>
              <w:rPr>
                <w:rFonts w:ascii="Arial" w:hAnsi="Arial" w:cs="Arial"/>
                <w:color w:val="000000" w:themeColor="text1"/>
                <w:sz w:val="20"/>
                <w:szCs w:val="20"/>
              </w:rPr>
            </w:pPr>
            <w:r>
              <w:rPr>
                <w:rFonts w:ascii="Arial" w:hAnsi="Arial" w:cs="Arial"/>
                <w:color w:val="000000" w:themeColor="text1"/>
                <w:sz w:val="20"/>
                <w:szCs w:val="20"/>
              </w:rPr>
              <w:t>C</w:t>
            </w:r>
            <w:r w:rsidR="00A20452" w:rsidRPr="00A20452">
              <w:rPr>
                <w:rFonts w:ascii="Arial" w:hAnsi="Arial" w:cs="Arial"/>
                <w:color w:val="000000" w:themeColor="text1"/>
                <w:sz w:val="20"/>
                <w:szCs w:val="20"/>
              </w:rPr>
              <w:t>overed in ISO</w:t>
            </w:r>
            <w:r>
              <w:rPr>
                <w:rFonts w:ascii="Arial" w:hAnsi="Arial" w:cs="Arial"/>
                <w:color w:val="000000" w:themeColor="text1"/>
                <w:sz w:val="20"/>
                <w:szCs w:val="20"/>
              </w:rPr>
              <w:t>/</w:t>
            </w:r>
            <w:r w:rsidR="00A20452" w:rsidRPr="00A20452">
              <w:rPr>
                <w:rFonts w:ascii="Arial" w:hAnsi="Arial" w:cs="Arial"/>
                <w:color w:val="000000" w:themeColor="text1"/>
                <w:sz w:val="20"/>
                <w:szCs w:val="20"/>
              </w:rPr>
              <w:t>IEC 17011:2017 7.9.4</w:t>
            </w:r>
          </w:p>
          <w:p w14:paraId="66BCB5CB" w14:textId="77777777" w:rsidR="00D02277" w:rsidRDefault="00D02277" w:rsidP="00E608D4">
            <w:pPr>
              <w:rPr>
                <w:rFonts w:ascii="Arial" w:hAnsi="Arial" w:cs="Arial"/>
                <w:sz w:val="20"/>
                <w:szCs w:val="20"/>
              </w:rPr>
            </w:pPr>
          </w:p>
        </w:tc>
        <w:tc>
          <w:tcPr>
            <w:tcW w:w="3999" w:type="dxa"/>
          </w:tcPr>
          <w:p w14:paraId="70972275" w14:textId="77777777" w:rsidR="00D02277" w:rsidRPr="00DC2089" w:rsidRDefault="00D02277" w:rsidP="00E608D4">
            <w:pPr>
              <w:rPr>
                <w:rFonts w:ascii="Arial" w:hAnsi="Arial" w:cs="Arial"/>
                <w:sz w:val="20"/>
                <w:szCs w:val="20"/>
              </w:rPr>
            </w:pPr>
          </w:p>
        </w:tc>
      </w:tr>
      <w:tr w:rsidR="00706D3C" w:rsidRPr="00DC2089" w14:paraId="328E92A9" w14:textId="77777777" w:rsidTr="00E608D4">
        <w:tc>
          <w:tcPr>
            <w:tcW w:w="750" w:type="dxa"/>
          </w:tcPr>
          <w:p w14:paraId="46D1D7C6" w14:textId="5988E388" w:rsidR="00D02277" w:rsidRDefault="00D02277" w:rsidP="00E608D4">
            <w:pPr>
              <w:rPr>
                <w:rFonts w:ascii="Arial" w:hAnsi="Arial" w:cs="Arial"/>
                <w:sz w:val="20"/>
                <w:szCs w:val="20"/>
              </w:rPr>
            </w:pPr>
            <w:r>
              <w:rPr>
                <w:rFonts w:ascii="Arial" w:hAnsi="Arial" w:cs="Arial"/>
                <w:sz w:val="20"/>
                <w:szCs w:val="20"/>
              </w:rPr>
              <w:t>75</w:t>
            </w:r>
          </w:p>
        </w:tc>
        <w:tc>
          <w:tcPr>
            <w:tcW w:w="3218" w:type="dxa"/>
          </w:tcPr>
          <w:p w14:paraId="10C2C64A" w14:textId="77777777" w:rsidR="00AD0C02" w:rsidRPr="008B633C" w:rsidRDefault="00AD0C02" w:rsidP="00AD0C02">
            <w:pPr>
              <w:pStyle w:val="NormalWeb"/>
              <w:spacing w:before="0" w:beforeAutospacing="0" w:after="120" w:afterAutospacing="0"/>
              <w:rPr>
                <w:rFonts w:ascii="Arial" w:hAnsi="Arial" w:cs="Arial"/>
                <w:color w:val="FFC000"/>
              </w:rPr>
            </w:pPr>
            <w:r w:rsidRPr="008B633C">
              <w:rPr>
                <w:rFonts w:ascii="Arial" w:hAnsi="Arial" w:cs="Arial"/>
                <w:color w:val="FFC000"/>
                <w:sz w:val="20"/>
                <w:szCs w:val="20"/>
              </w:rPr>
              <w:t xml:space="preserve">7.12.1 Extending the Scope of Accreditation The accreditation body may grant a request for an extension of the scope of accreditation from the FSMO provided the FSMO completes or complies with all relevant clauses of the FSMO Volume I Standard and as agreed with the accreditation body. Failure to complete or comply with these elements shall be cause for denying the scope extension as specified in Clause 7.9 of this Standard. </w:t>
            </w:r>
          </w:p>
          <w:p w14:paraId="1B3DCEB1" w14:textId="77777777" w:rsidR="00AD0C02" w:rsidRPr="008B633C" w:rsidRDefault="00AD0C02" w:rsidP="00AD0C02">
            <w:pPr>
              <w:pStyle w:val="NormalWeb"/>
              <w:spacing w:before="0" w:beforeAutospacing="0" w:after="120" w:afterAutospacing="0"/>
              <w:rPr>
                <w:rFonts w:ascii="Arial" w:hAnsi="Arial" w:cs="Arial"/>
                <w:color w:val="FFC000"/>
              </w:rPr>
            </w:pPr>
            <w:r w:rsidRPr="008B633C">
              <w:rPr>
                <w:rFonts w:ascii="Arial" w:hAnsi="Arial" w:cs="Arial"/>
                <w:color w:val="FFC000"/>
                <w:sz w:val="20"/>
                <w:szCs w:val="20"/>
              </w:rPr>
              <w:t xml:space="preserve">7.12.2 Changes in Accreditation Scope An accreditation body may approve a FSMO’s application to add an analyte or sampling/ measurement method to its scope of accreditation by performing a data review without an on-site assessment. </w:t>
            </w:r>
          </w:p>
          <w:p w14:paraId="2D2F0C8E" w14:textId="77777777" w:rsidR="00AD0C02" w:rsidRPr="008B633C" w:rsidRDefault="00AD0C02" w:rsidP="00AD0C02">
            <w:pPr>
              <w:pStyle w:val="NormalWeb"/>
              <w:spacing w:before="0" w:beforeAutospacing="0" w:after="120" w:afterAutospacing="0"/>
              <w:rPr>
                <w:rFonts w:ascii="Arial" w:hAnsi="Arial" w:cs="Arial"/>
                <w:color w:val="FFC000"/>
              </w:rPr>
            </w:pPr>
            <w:r w:rsidRPr="008B633C">
              <w:rPr>
                <w:rFonts w:ascii="Arial" w:hAnsi="Arial" w:cs="Arial"/>
                <w:color w:val="FFC000"/>
                <w:sz w:val="20"/>
                <w:szCs w:val="20"/>
              </w:rPr>
              <w:t xml:space="preserve">The addition to the scope of accreditation via a data review of PT performance, if applicable, or other measure of competency demonstration, quality control performance, and written </w:t>
            </w:r>
            <w:r w:rsidRPr="008B633C">
              <w:rPr>
                <w:rFonts w:ascii="Arial" w:hAnsi="Arial" w:cs="Arial"/>
                <w:color w:val="FFC000"/>
                <w:sz w:val="20"/>
                <w:szCs w:val="20"/>
              </w:rPr>
              <w:lastRenderedPageBreak/>
              <w:t xml:space="preserve">standard operating procedure shall be at the discretion of the accreditation body, but shall be in accordance with a defined written policy. </w:t>
            </w:r>
          </w:p>
          <w:p w14:paraId="7B4FB213" w14:textId="61598ADB" w:rsidR="00D02277" w:rsidRPr="00AD0C02" w:rsidRDefault="00AD0C02" w:rsidP="00AD0C02">
            <w:pPr>
              <w:pStyle w:val="NormalWeb"/>
              <w:spacing w:before="0" w:beforeAutospacing="0" w:after="120" w:afterAutospacing="0"/>
              <w:rPr>
                <w:rFonts w:ascii="Arial" w:hAnsi="Arial" w:cs="Arial"/>
                <w:color w:val="FFC000"/>
              </w:rPr>
            </w:pPr>
            <w:r w:rsidRPr="008B633C">
              <w:rPr>
                <w:rFonts w:ascii="Arial" w:hAnsi="Arial" w:cs="Arial"/>
                <w:color w:val="FFC000"/>
                <w:sz w:val="20"/>
                <w:szCs w:val="20"/>
              </w:rPr>
              <w:t xml:space="preserve">NOTE: An addition of a new technology or test method requiring specific equipment may require an on-site assessment at the discretion of the accreditation body, in accordance with a defined written policy. </w:t>
            </w:r>
          </w:p>
        </w:tc>
        <w:tc>
          <w:tcPr>
            <w:tcW w:w="3131" w:type="dxa"/>
          </w:tcPr>
          <w:p w14:paraId="3B6F795D" w14:textId="2A275DCF" w:rsidR="00D02277" w:rsidRDefault="00AD0C02" w:rsidP="00E608D4">
            <w:pPr>
              <w:rPr>
                <w:rFonts w:ascii="Arial" w:hAnsi="Arial" w:cs="Arial"/>
                <w:sz w:val="20"/>
                <w:szCs w:val="20"/>
              </w:rPr>
            </w:pPr>
            <w:r>
              <w:rPr>
                <w:rFonts w:ascii="Arial" w:hAnsi="Arial" w:cs="Arial"/>
                <w:sz w:val="20"/>
                <w:szCs w:val="20"/>
              </w:rPr>
              <w:lastRenderedPageBreak/>
              <w:t>Delete FSMO language</w:t>
            </w:r>
          </w:p>
        </w:tc>
        <w:tc>
          <w:tcPr>
            <w:tcW w:w="3297" w:type="dxa"/>
          </w:tcPr>
          <w:p w14:paraId="53FC1DDC" w14:textId="77777777" w:rsidR="00AD0C02" w:rsidRPr="00AD0C02" w:rsidRDefault="00AD0C02" w:rsidP="00AD0C02">
            <w:pPr>
              <w:tabs>
                <w:tab w:val="left" w:pos="1780"/>
              </w:tabs>
              <w:spacing w:after="120"/>
              <w:rPr>
                <w:rFonts w:ascii="Arial" w:hAnsi="Arial" w:cs="Arial"/>
                <w:color w:val="000000" w:themeColor="text1"/>
                <w:sz w:val="20"/>
                <w:szCs w:val="20"/>
              </w:rPr>
            </w:pPr>
            <w:r w:rsidRPr="00AD0C02">
              <w:rPr>
                <w:rFonts w:ascii="Arial" w:hAnsi="Arial" w:cs="Arial"/>
                <w:color w:val="000000" w:themeColor="text1"/>
                <w:sz w:val="20"/>
                <w:szCs w:val="20"/>
              </w:rPr>
              <w:t>Delete FSMO 2014 7.12.1 and 7.12.2 since covered in ISO/IEC 17011:2017 7.10</w:t>
            </w:r>
          </w:p>
          <w:p w14:paraId="3E8FC55E" w14:textId="77777777" w:rsidR="00D02277" w:rsidRDefault="00D02277" w:rsidP="00E608D4">
            <w:pPr>
              <w:rPr>
                <w:rFonts w:ascii="Arial" w:hAnsi="Arial" w:cs="Arial"/>
                <w:sz w:val="20"/>
                <w:szCs w:val="20"/>
              </w:rPr>
            </w:pPr>
          </w:p>
        </w:tc>
        <w:tc>
          <w:tcPr>
            <w:tcW w:w="3999" w:type="dxa"/>
          </w:tcPr>
          <w:p w14:paraId="2C938629" w14:textId="77777777" w:rsidR="00D02277" w:rsidRPr="00DC2089" w:rsidRDefault="00D02277" w:rsidP="00E608D4">
            <w:pPr>
              <w:rPr>
                <w:rFonts w:ascii="Arial" w:hAnsi="Arial" w:cs="Arial"/>
                <w:sz w:val="20"/>
                <w:szCs w:val="20"/>
              </w:rPr>
            </w:pPr>
          </w:p>
        </w:tc>
      </w:tr>
      <w:tr w:rsidR="00706D3C" w:rsidRPr="00DC2089" w14:paraId="5E4CB279" w14:textId="77777777" w:rsidTr="00E608D4">
        <w:tc>
          <w:tcPr>
            <w:tcW w:w="750" w:type="dxa"/>
          </w:tcPr>
          <w:p w14:paraId="2420DA41" w14:textId="108A3A7F" w:rsidR="00AD0C02" w:rsidRDefault="00AD0C02" w:rsidP="00E608D4">
            <w:pPr>
              <w:rPr>
                <w:rFonts w:ascii="Arial" w:hAnsi="Arial" w:cs="Arial"/>
                <w:sz w:val="20"/>
                <w:szCs w:val="20"/>
              </w:rPr>
            </w:pPr>
            <w:r>
              <w:rPr>
                <w:rFonts w:ascii="Arial" w:hAnsi="Arial" w:cs="Arial"/>
                <w:sz w:val="20"/>
                <w:szCs w:val="20"/>
              </w:rPr>
              <w:t>76</w:t>
            </w:r>
          </w:p>
        </w:tc>
        <w:tc>
          <w:tcPr>
            <w:tcW w:w="3218" w:type="dxa"/>
          </w:tcPr>
          <w:p w14:paraId="626A4450" w14:textId="77777777" w:rsidR="001D3A2E" w:rsidRDefault="001D3A2E" w:rsidP="001D3A2E">
            <w:pPr>
              <w:tabs>
                <w:tab w:val="left" w:pos="1780"/>
              </w:tabs>
              <w:spacing w:after="120"/>
              <w:rPr>
                <w:rFonts w:ascii="Arial" w:hAnsi="Arial" w:cs="Arial"/>
                <w:color w:val="000000" w:themeColor="text1"/>
                <w:sz w:val="20"/>
                <w:szCs w:val="20"/>
              </w:rPr>
            </w:pPr>
            <w:r w:rsidRPr="001D3A2E">
              <w:rPr>
                <w:rFonts w:ascii="Arial" w:hAnsi="Arial" w:cs="Arial"/>
                <w:color w:val="000000" w:themeColor="text1"/>
                <w:sz w:val="20"/>
                <w:szCs w:val="20"/>
              </w:rPr>
              <w:t>TNI EL 7.13.3.</w:t>
            </w:r>
            <w:r>
              <w:rPr>
                <w:rFonts w:ascii="Arial" w:hAnsi="Arial" w:cs="Arial"/>
                <w:color w:val="000000" w:themeColor="text1"/>
                <w:sz w:val="20"/>
                <w:szCs w:val="20"/>
              </w:rPr>
              <w:t xml:space="preserve">considered </w:t>
            </w:r>
          </w:p>
          <w:p w14:paraId="1B61B766" w14:textId="21CB9B8A" w:rsidR="00AD0C02" w:rsidRPr="001D3A2E" w:rsidRDefault="001D3A2E" w:rsidP="001D3A2E">
            <w:pPr>
              <w:tabs>
                <w:tab w:val="left" w:pos="1780"/>
              </w:tabs>
              <w:spacing w:after="120"/>
              <w:rPr>
                <w:rFonts w:ascii="Arial" w:hAnsi="Arial" w:cs="Arial"/>
                <w:color w:val="000000" w:themeColor="text1"/>
                <w:sz w:val="20"/>
                <w:szCs w:val="20"/>
              </w:rPr>
            </w:pPr>
            <w:r w:rsidRPr="001D3A2E">
              <w:rPr>
                <w:rFonts w:ascii="Arial" w:eastAsia="Arial Unicode MS" w:hAnsi="Arial" w:cs="Arial"/>
                <w:spacing w:val="-8"/>
                <w:sz w:val="20"/>
                <w:szCs w:val="20"/>
              </w:rPr>
              <w:t>NOTE:  A governmental accreditation body following its regulatory or statutory due-process administrative procedures is considered to meet this requirement.</w:t>
            </w:r>
          </w:p>
        </w:tc>
        <w:tc>
          <w:tcPr>
            <w:tcW w:w="3131" w:type="dxa"/>
          </w:tcPr>
          <w:p w14:paraId="0EC577FC" w14:textId="7128B2F4" w:rsidR="00AD0C02" w:rsidRDefault="001D3A2E" w:rsidP="00E608D4">
            <w:pPr>
              <w:rPr>
                <w:rFonts w:ascii="Arial" w:hAnsi="Arial" w:cs="Arial"/>
                <w:sz w:val="20"/>
                <w:szCs w:val="20"/>
              </w:rPr>
            </w:pPr>
            <w:r>
              <w:rPr>
                <w:rFonts w:ascii="Arial" w:hAnsi="Arial" w:cs="Arial"/>
                <w:sz w:val="20"/>
                <w:szCs w:val="20"/>
              </w:rPr>
              <w:t>Delete EL language</w:t>
            </w:r>
          </w:p>
        </w:tc>
        <w:tc>
          <w:tcPr>
            <w:tcW w:w="3297" w:type="dxa"/>
          </w:tcPr>
          <w:p w14:paraId="4898AD4D" w14:textId="03399472" w:rsidR="00AD0C02" w:rsidRDefault="001D3A2E" w:rsidP="00E608D4">
            <w:pPr>
              <w:rPr>
                <w:rFonts w:ascii="Arial" w:hAnsi="Arial" w:cs="Arial"/>
                <w:sz w:val="20"/>
                <w:szCs w:val="20"/>
              </w:rPr>
            </w:pPr>
            <w:r w:rsidRPr="001D3A2E">
              <w:rPr>
                <w:rFonts w:ascii="Arial" w:hAnsi="Arial" w:cs="Arial"/>
                <w:color w:val="000000" w:themeColor="text1"/>
                <w:sz w:val="20"/>
                <w:szCs w:val="20"/>
              </w:rPr>
              <w:t>Delete Note</w:t>
            </w:r>
            <w:r>
              <w:rPr>
                <w:rFonts w:ascii="Arial" w:hAnsi="Arial" w:cs="Arial"/>
                <w:color w:val="000000" w:themeColor="text1"/>
                <w:sz w:val="20"/>
                <w:szCs w:val="20"/>
              </w:rPr>
              <w:t xml:space="preserve"> </w:t>
            </w:r>
            <w:r w:rsidRPr="001D3A2E">
              <w:rPr>
                <w:rFonts w:ascii="Arial" w:hAnsi="Arial" w:cs="Arial"/>
                <w:color w:val="000000" w:themeColor="text1"/>
                <w:sz w:val="20"/>
                <w:szCs w:val="20"/>
              </w:rPr>
              <w:t>since not applicable to the FSMO ABs</w:t>
            </w:r>
          </w:p>
        </w:tc>
        <w:tc>
          <w:tcPr>
            <w:tcW w:w="3999" w:type="dxa"/>
          </w:tcPr>
          <w:p w14:paraId="243D4A00" w14:textId="77777777" w:rsidR="00AD0C02" w:rsidRPr="00DC2089" w:rsidRDefault="00AD0C02" w:rsidP="00E608D4">
            <w:pPr>
              <w:rPr>
                <w:rFonts w:ascii="Arial" w:hAnsi="Arial" w:cs="Arial"/>
                <w:sz w:val="20"/>
                <w:szCs w:val="20"/>
              </w:rPr>
            </w:pPr>
          </w:p>
        </w:tc>
      </w:tr>
      <w:tr w:rsidR="00706D3C" w:rsidRPr="00DC2089" w14:paraId="6CF52BBA" w14:textId="77777777" w:rsidTr="00686BD7">
        <w:tc>
          <w:tcPr>
            <w:tcW w:w="750" w:type="dxa"/>
          </w:tcPr>
          <w:p w14:paraId="0C8A2EB8" w14:textId="5390EB18" w:rsidR="00247D0A" w:rsidRPr="00DC2089" w:rsidRDefault="001D3A2E" w:rsidP="00EF661B">
            <w:pPr>
              <w:rPr>
                <w:rFonts w:ascii="Arial" w:hAnsi="Arial" w:cs="Arial"/>
                <w:sz w:val="20"/>
                <w:szCs w:val="20"/>
              </w:rPr>
            </w:pPr>
            <w:r>
              <w:rPr>
                <w:rFonts w:ascii="Arial" w:hAnsi="Arial" w:cs="Arial"/>
                <w:sz w:val="20"/>
                <w:szCs w:val="20"/>
              </w:rPr>
              <w:t>77</w:t>
            </w:r>
          </w:p>
        </w:tc>
        <w:tc>
          <w:tcPr>
            <w:tcW w:w="3218" w:type="dxa"/>
          </w:tcPr>
          <w:p w14:paraId="41982D84" w14:textId="77777777" w:rsidR="00247D0A" w:rsidRDefault="00D25691" w:rsidP="00EF661B">
            <w:pPr>
              <w:rPr>
                <w:rFonts w:ascii="Arial" w:hAnsi="Arial" w:cs="Arial"/>
                <w:sz w:val="20"/>
                <w:szCs w:val="20"/>
              </w:rPr>
            </w:pPr>
            <w:r>
              <w:rPr>
                <w:rFonts w:ascii="Arial" w:hAnsi="Arial" w:cs="Arial"/>
                <w:sz w:val="20"/>
                <w:szCs w:val="20"/>
              </w:rPr>
              <w:t>FSMO 7.14.1 to 7.14.3</w:t>
            </w:r>
          </w:p>
          <w:p w14:paraId="2C2F07B6" w14:textId="3CE70ED2" w:rsidR="00D25691" w:rsidRPr="00DC2089" w:rsidRDefault="00D25691" w:rsidP="00EF661B">
            <w:pPr>
              <w:rPr>
                <w:rFonts w:ascii="Arial" w:hAnsi="Arial" w:cs="Arial"/>
                <w:sz w:val="20"/>
                <w:szCs w:val="20"/>
              </w:rPr>
            </w:pPr>
            <w:r>
              <w:rPr>
                <w:rFonts w:ascii="Arial" w:hAnsi="Arial" w:cs="Arial"/>
                <w:sz w:val="20"/>
                <w:szCs w:val="20"/>
              </w:rPr>
              <w:t>See item</w:t>
            </w:r>
          </w:p>
        </w:tc>
        <w:tc>
          <w:tcPr>
            <w:tcW w:w="3131" w:type="dxa"/>
          </w:tcPr>
          <w:p w14:paraId="234793CE" w14:textId="3B0CAD79" w:rsidR="00247D0A" w:rsidRPr="00DC2089" w:rsidRDefault="00D25691" w:rsidP="00EF661B">
            <w:pPr>
              <w:rPr>
                <w:rFonts w:ascii="Arial" w:hAnsi="Arial" w:cs="Arial"/>
                <w:sz w:val="20"/>
                <w:szCs w:val="20"/>
              </w:rPr>
            </w:pPr>
            <w:r>
              <w:rPr>
                <w:rFonts w:ascii="Arial" w:hAnsi="Arial" w:cs="Arial"/>
                <w:sz w:val="20"/>
                <w:szCs w:val="20"/>
              </w:rPr>
              <w:t>Delet</w:t>
            </w:r>
            <w:r w:rsidR="00F9499F">
              <w:rPr>
                <w:rFonts w:ascii="Arial" w:hAnsi="Arial" w:cs="Arial"/>
                <w:sz w:val="20"/>
                <w:szCs w:val="20"/>
              </w:rPr>
              <w:t>e</w:t>
            </w:r>
            <w:r>
              <w:rPr>
                <w:rFonts w:ascii="Arial" w:hAnsi="Arial" w:cs="Arial"/>
                <w:sz w:val="20"/>
                <w:szCs w:val="20"/>
              </w:rPr>
              <w:t xml:space="preserve"> language</w:t>
            </w:r>
          </w:p>
        </w:tc>
        <w:tc>
          <w:tcPr>
            <w:tcW w:w="3297" w:type="dxa"/>
          </w:tcPr>
          <w:p w14:paraId="0BFE12A4" w14:textId="730B6CF8" w:rsidR="00247D0A" w:rsidRPr="00DC2089" w:rsidRDefault="00D25691" w:rsidP="00EF661B">
            <w:pPr>
              <w:rPr>
                <w:rFonts w:ascii="Arial" w:hAnsi="Arial" w:cs="Arial"/>
                <w:sz w:val="20"/>
                <w:szCs w:val="20"/>
              </w:rPr>
            </w:pPr>
            <w:r>
              <w:rPr>
                <w:rFonts w:ascii="Arial" w:hAnsi="Arial" w:cs="Arial"/>
                <w:sz w:val="20"/>
                <w:szCs w:val="20"/>
              </w:rPr>
              <w:t>Redundant language with 17011:2017</w:t>
            </w:r>
          </w:p>
        </w:tc>
        <w:tc>
          <w:tcPr>
            <w:tcW w:w="3999" w:type="dxa"/>
          </w:tcPr>
          <w:p w14:paraId="2D1DD806" w14:textId="77777777" w:rsidR="00247D0A" w:rsidRPr="00DC2089" w:rsidRDefault="00247D0A" w:rsidP="00EF661B">
            <w:pPr>
              <w:rPr>
                <w:rFonts w:ascii="Arial" w:hAnsi="Arial" w:cs="Arial"/>
                <w:sz w:val="20"/>
                <w:szCs w:val="20"/>
              </w:rPr>
            </w:pPr>
          </w:p>
        </w:tc>
      </w:tr>
      <w:tr w:rsidR="00706D3C" w:rsidRPr="00DC2089" w14:paraId="47A598AA" w14:textId="77777777" w:rsidTr="00686BD7">
        <w:tc>
          <w:tcPr>
            <w:tcW w:w="750" w:type="dxa"/>
          </w:tcPr>
          <w:p w14:paraId="40990F3D" w14:textId="2B2D25E2" w:rsidR="00247D0A" w:rsidRPr="00DC2089" w:rsidRDefault="00FB6C4C" w:rsidP="00EF661B">
            <w:pPr>
              <w:rPr>
                <w:rFonts w:ascii="Arial" w:hAnsi="Arial" w:cs="Arial"/>
                <w:sz w:val="20"/>
                <w:szCs w:val="20"/>
              </w:rPr>
            </w:pPr>
            <w:r>
              <w:rPr>
                <w:rFonts w:ascii="Arial" w:hAnsi="Arial" w:cs="Arial"/>
                <w:sz w:val="20"/>
                <w:szCs w:val="20"/>
              </w:rPr>
              <w:t>81</w:t>
            </w:r>
          </w:p>
        </w:tc>
        <w:tc>
          <w:tcPr>
            <w:tcW w:w="3218" w:type="dxa"/>
          </w:tcPr>
          <w:p w14:paraId="58E6C595" w14:textId="728D17D8" w:rsidR="00247D0A" w:rsidRDefault="00B851F6" w:rsidP="00B851F6">
            <w:pPr>
              <w:pStyle w:val="NormalWeb"/>
              <w:spacing w:before="0" w:beforeAutospacing="0" w:after="120" w:afterAutospacing="0"/>
              <w:rPr>
                <w:rFonts w:ascii="Arial" w:hAnsi="Arial" w:cs="Arial"/>
                <w:color w:val="FFC000"/>
                <w:sz w:val="20"/>
                <w:szCs w:val="20"/>
              </w:rPr>
            </w:pPr>
            <w:r>
              <w:rPr>
                <w:rFonts w:ascii="Arial" w:hAnsi="Arial" w:cs="Arial"/>
                <w:sz w:val="20"/>
                <w:szCs w:val="20"/>
              </w:rPr>
              <w:t xml:space="preserve">FSMO 7.15.1 </w:t>
            </w:r>
          </w:p>
          <w:p w14:paraId="2836C617" w14:textId="77777777" w:rsidR="007D6BB6" w:rsidRPr="00FB6C4C" w:rsidRDefault="007D6BB6" w:rsidP="007D6BB6">
            <w:pPr>
              <w:pStyle w:val="NormalWeb"/>
              <w:spacing w:before="0" w:beforeAutospacing="0" w:after="120" w:afterAutospacing="0"/>
              <w:rPr>
                <w:rFonts w:ascii="Arial" w:hAnsi="Arial" w:cs="Arial"/>
                <w:color w:val="FFC000"/>
              </w:rPr>
            </w:pPr>
            <w:r w:rsidRPr="00FB6C4C">
              <w:rPr>
                <w:rFonts w:ascii="Arial" w:hAnsi="Arial" w:cs="Arial"/>
                <w:i/>
                <w:iCs/>
                <w:color w:val="FFC000"/>
                <w:sz w:val="20"/>
                <w:szCs w:val="20"/>
              </w:rPr>
              <w:t xml:space="preserve">NOTE: Guidelines on operation and selection of proficiency testing and related definitions exist in ISO/IEC Guide 43-1 and ISO/IEC Guide 43-2. </w:t>
            </w:r>
            <w:r w:rsidRPr="00FB6C4C">
              <w:rPr>
                <w:rFonts w:ascii="Arial" w:hAnsi="Arial" w:cs="Arial"/>
                <w:color w:val="FFC000"/>
              </w:rPr>
              <w:t xml:space="preserve"> </w:t>
            </w:r>
          </w:p>
          <w:p w14:paraId="4AEA8109" w14:textId="237BA146" w:rsidR="007D6BB6" w:rsidRPr="00B851F6" w:rsidRDefault="007D6BB6" w:rsidP="00B851F6">
            <w:pPr>
              <w:pStyle w:val="NormalWeb"/>
              <w:spacing w:before="0" w:beforeAutospacing="0" w:after="120" w:afterAutospacing="0"/>
              <w:rPr>
                <w:rFonts w:ascii="Arial" w:hAnsi="Arial" w:cs="Arial"/>
                <w:color w:val="FFC000"/>
              </w:rPr>
            </w:pPr>
          </w:p>
        </w:tc>
        <w:tc>
          <w:tcPr>
            <w:tcW w:w="3131" w:type="dxa"/>
          </w:tcPr>
          <w:p w14:paraId="21650300" w14:textId="13398425" w:rsidR="00247D0A" w:rsidRPr="00DC2089" w:rsidRDefault="00B851F6" w:rsidP="00EF661B">
            <w:pPr>
              <w:rPr>
                <w:rFonts w:ascii="Arial" w:hAnsi="Arial" w:cs="Arial"/>
                <w:sz w:val="20"/>
                <w:szCs w:val="20"/>
              </w:rPr>
            </w:pPr>
            <w:r>
              <w:rPr>
                <w:rFonts w:ascii="Arial" w:hAnsi="Arial" w:cs="Arial"/>
                <w:sz w:val="20"/>
                <w:szCs w:val="20"/>
              </w:rPr>
              <w:t>Delete th</w:t>
            </w:r>
            <w:r w:rsidR="00FB6C4C">
              <w:rPr>
                <w:rFonts w:ascii="Arial" w:hAnsi="Arial" w:cs="Arial"/>
                <w:sz w:val="20"/>
                <w:szCs w:val="20"/>
              </w:rPr>
              <w:t>e</w:t>
            </w:r>
            <w:r>
              <w:rPr>
                <w:rFonts w:ascii="Arial" w:hAnsi="Arial" w:cs="Arial"/>
                <w:sz w:val="20"/>
                <w:szCs w:val="20"/>
              </w:rPr>
              <w:t>s</w:t>
            </w:r>
            <w:r w:rsidR="00FB6C4C">
              <w:rPr>
                <w:rFonts w:ascii="Arial" w:hAnsi="Arial" w:cs="Arial"/>
                <w:sz w:val="20"/>
                <w:szCs w:val="20"/>
              </w:rPr>
              <w:t>e</w:t>
            </w:r>
            <w:r>
              <w:rPr>
                <w:rFonts w:ascii="Arial" w:hAnsi="Arial" w:cs="Arial"/>
                <w:sz w:val="20"/>
                <w:szCs w:val="20"/>
              </w:rPr>
              <w:t xml:space="preserve"> note</w:t>
            </w:r>
            <w:r w:rsidR="00FB6C4C">
              <w:rPr>
                <w:rFonts w:ascii="Arial" w:hAnsi="Arial" w:cs="Arial"/>
                <w:sz w:val="20"/>
                <w:szCs w:val="20"/>
              </w:rPr>
              <w:t xml:space="preserve">s </w:t>
            </w:r>
            <w:r w:rsidR="007D6BB6">
              <w:rPr>
                <w:rFonts w:ascii="Arial" w:hAnsi="Arial" w:cs="Arial"/>
                <w:sz w:val="20"/>
                <w:szCs w:val="20"/>
              </w:rPr>
              <w:t>in  PT section or revise to be consistent with EL standard</w:t>
            </w:r>
          </w:p>
        </w:tc>
        <w:tc>
          <w:tcPr>
            <w:tcW w:w="3297" w:type="dxa"/>
          </w:tcPr>
          <w:p w14:paraId="3B30CA7A" w14:textId="1147DFBB" w:rsidR="00247D0A" w:rsidRPr="00DC2089" w:rsidRDefault="007D6BB6" w:rsidP="00EF661B">
            <w:pPr>
              <w:rPr>
                <w:rFonts w:ascii="Arial" w:hAnsi="Arial" w:cs="Arial"/>
                <w:sz w:val="20"/>
                <w:szCs w:val="20"/>
              </w:rPr>
            </w:pPr>
            <w:r>
              <w:rPr>
                <w:rFonts w:ascii="Arial" w:hAnsi="Arial" w:cs="Arial"/>
                <w:sz w:val="20"/>
                <w:szCs w:val="20"/>
              </w:rPr>
              <w:t>Quality manual is it still needed and update reference to PT program as defined in the TNI Volume 3 and 4</w:t>
            </w:r>
          </w:p>
        </w:tc>
        <w:tc>
          <w:tcPr>
            <w:tcW w:w="3999" w:type="dxa"/>
          </w:tcPr>
          <w:p w14:paraId="59D47BFE" w14:textId="77777777" w:rsidR="00247D0A" w:rsidRPr="00DC2089" w:rsidRDefault="00247D0A" w:rsidP="00EF661B">
            <w:pPr>
              <w:rPr>
                <w:rFonts w:ascii="Arial" w:hAnsi="Arial" w:cs="Arial"/>
                <w:sz w:val="20"/>
                <w:szCs w:val="20"/>
              </w:rPr>
            </w:pPr>
          </w:p>
        </w:tc>
      </w:tr>
      <w:tr w:rsidR="00706D3C" w:rsidRPr="00DC2089" w14:paraId="7CFB0B26" w14:textId="77777777" w:rsidTr="00686BD7">
        <w:tc>
          <w:tcPr>
            <w:tcW w:w="750" w:type="dxa"/>
          </w:tcPr>
          <w:p w14:paraId="36DE7FFC" w14:textId="2A51C966" w:rsidR="00247D0A" w:rsidRPr="00DC2089" w:rsidRDefault="00FB6C4C" w:rsidP="00EF661B">
            <w:pPr>
              <w:rPr>
                <w:rFonts w:ascii="Arial" w:hAnsi="Arial" w:cs="Arial"/>
                <w:sz w:val="20"/>
                <w:szCs w:val="20"/>
              </w:rPr>
            </w:pPr>
            <w:r>
              <w:rPr>
                <w:rFonts w:ascii="Arial" w:hAnsi="Arial" w:cs="Arial"/>
                <w:sz w:val="20"/>
                <w:szCs w:val="20"/>
              </w:rPr>
              <w:t>82</w:t>
            </w:r>
          </w:p>
        </w:tc>
        <w:tc>
          <w:tcPr>
            <w:tcW w:w="3218" w:type="dxa"/>
          </w:tcPr>
          <w:p w14:paraId="3EFC781F" w14:textId="389B34A1" w:rsidR="004E0B5D" w:rsidRPr="00FB6C4C" w:rsidRDefault="00D07B09" w:rsidP="00D86F06">
            <w:pPr>
              <w:pStyle w:val="NormalWeb"/>
              <w:spacing w:before="0" w:beforeAutospacing="0" w:after="0" w:afterAutospacing="0"/>
              <w:rPr>
                <w:rFonts w:ascii="Arial" w:hAnsi="Arial" w:cs="Arial"/>
                <w:sz w:val="20"/>
                <w:szCs w:val="20"/>
              </w:rPr>
            </w:pPr>
            <w:r>
              <w:rPr>
                <w:rFonts w:ascii="Arial" w:hAnsi="Arial" w:cs="Arial"/>
                <w:sz w:val="20"/>
                <w:szCs w:val="20"/>
              </w:rPr>
              <w:t xml:space="preserve">ISO/IEC 17011:2004 </w:t>
            </w:r>
            <w:r w:rsidR="004E0B5D" w:rsidRPr="00FB6C4C">
              <w:rPr>
                <w:rFonts w:ascii="Arial" w:hAnsi="Arial" w:cs="Arial"/>
                <w:sz w:val="20"/>
                <w:szCs w:val="20"/>
              </w:rPr>
              <w:t>FSMO 8.1</w:t>
            </w:r>
            <w:r w:rsidR="00D86F06" w:rsidRPr="00FB6C4C">
              <w:rPr>
                <w:rFonts w:ascii="Arial" w:hAnsi="Arial" w:cs="Arial"/>
                <w:sz w:val="20"/>
                <w:szCs w:val="20"/>
              </w:rPr>
              <w:t xml:space="preserve"> to 8.3</w:t>
            </w:r>
          </w:p>
          <w:p w14:paraId="27DC4495" w14:textId="16C17038" w:rsidR="00D86F06" w:rsidRPr="00FB6C4C" w:rsidRDefault="00D86F06" w:rsidP="00D86F06">
            <w:pPr>
              <w:pStyle w:val="NormalWeb"/>
              <w:spacing w:before="0" w:beforeAutospacing="0" w:after="0" w:afterAutospacing="0"/>
              <w:rPr>
                <w:rFonts w:ascii="Arial" w:hAnsi="Arial" w:cs="Arial"/>
                <w:color w:val="000000" w:themeColor="text1"/>
                <w:sz w:val="20"/>
                <w:szCs w:val="20"/>
              </w:rPr>
            </w:pPr>
            <w:r w:rsidRPr="00FB6C4C">
              <w:rPr>
                <w:rFonts w:ascii="Arial" w:hAnsi="Arial" w:cs="Arial"/>
                <w:color w:val="000000" w:themeColor="text1"/>
                <w:sz w:val="20"/>
                <w:szCs w:val="20"/>
              </w:rPr>
              <w:t xml:space="preserve">See language </w:t>
            </w:r>
          </w:p>
          <w:p w14:paraId="10E0B24D" w14:textId="769913E0" w:rsidR="00247D0A" w:rsidRPr="00FB6C4C" w:rsidRDefault="00247D0A" w:rsidP="00EF661B">
            <w:pPr>
              <w:rPr>
                <w:rFonts w:ascii="Arial" w:hAnsi="Arial" w:cs="Arial"/>
                <w:sz w:val="20"/>
                <w:szCs w:val="20"/>
              </w:rPr>
            </w:pPr>
          </w:p>
        </w:tc>
        <w:tc>
          <w:tcPr>
            <w:tcW w:w="3131" w:type="dxa"/>
          </w:tcPr>
          <w:p w14:paraId="1724FFF4" w14:textId="172B8C43" w:rsidR="00247D0A" w:rsidRPr="00DC2089" w:rsidRDefault="00D86F06" w:rsidP="00EF661B">
            <w:pPr>
              <w:rPr>
                <w:rFonts w:ascii="Arial" w:hAnsi="Arial" w:cs="Arial"/>
                <w:sz w:val="20"/>
                <w:szCs w:val="20"/>
              </w:rPr>
            </w:pPr>
            <w:r>
              <w:rPr>
                <w:rFonts w:ascii="Arial" w:hAnsi="Arial" w:cs="Arial"/>
                <w:sz w:val="20"/>
                <w:szCs w:val="20"/>
              </w:rPr>
              <w:t>Deleted in entirety</w:t>
            </w:r>
          </w:p>
        </w:tc>
        <w:tc>
          <w:tcPr>
            <w:tcW w:w="3297" w:type="dxa"/>
          </w:tcPr>
          <w:p w14:paraId="231AE171" w14:textId="77777777" w:rsidR="00247D0A" w:rsidRDefault="00D86F06" w:rsidP="00EF661B">
            <w:pPr>
              <w:rPr>
                <w:rFonts w:ascii="Arial" w:hAnsi="Arial" w:cs="Arial"/>
                <w:color w:val="3F3F3F"/>
                <w:sz w:val="20"/>
                <w:szCs w:val="20"/>
              </w:rPr>
            </w:pPr>
            <w:r w:rsidRPr="00D86F06">
              <w:rPr>
                <w:rFonts w:ascii="Arial" w:hAnsi="Arial" w:cs="Arial"/>
                <w:color w:val="3F3F3F"/>
                <w:sz w:val="20"/>
                <w:szCs w:val="20"/>
              </w:rPr>
              <w:t>Duplicate of what is required in the contract with the CAB and what does the report on the policy change by the CAB</w:t>
            </w:r>
          </w:p>
          <w:p w14:paraId="017BEE2A" w14:textId="1C9A09D1" w:rsidR="00FB6C4C" w:rsidRPr="00FB6C4C" w:rsidRDefault="00FB6C4C" w:rsidP="00FB6C4C">
            <w:pPr>
              <w:tabs>
                <w:tab w:val="left" w:pos="1780"/>
              </w:tabs>
              <w:spacing w:after="120"/>
              <w:rPr>
                <w:rFonts w:ascii="Arial" w:hAnsi="Arial" w:cs="Arial"/>
                <w:color w:val="000000" w:themeColor="text1"/>
                <w:sz w:val="20"/>
                <w:szCs w:val="20"/>
              </w:rPr>
            </w:pPr>
            <w:r>
              <w:rPr>
                <w:rFonts w:ascii="Arial" w:hAnsi="Arial" w:cs="Arial"/>
                <w:bCs/>
                <w:color w:val="000000" w:themeColor="text1"/>
                <w:sz w:val="20"/>
                <w:szCs w:val="20"/>
              </w:rPr>
              <w:t>O</w:t>
            </w:r>
            <w:r w:rsidRPr="00FB6C4C">
              <w:rPr>
                <w:rFonts w:ascii="Arial" w:hAnsi="Arial" w:cs="Arial"/>
                <w:bCs/>
                <w:color w:val="000000" w:themeColor="text1"/>
                <w:sz w:val="20"/>
                <w:szCs w:val="20"/>
              </w:rPr>
              <w:t xml:space="preserve">bligations of the CAB </w:t>
            </w:r>
            <w:r w:rsidRPr="00FB6C4C">
              <w:rPr>
                <w:rFonts w:ascii="Arial" w:hAnsi="Arial" w:cs="Arial"/>
                <w:bCs/>
                <w:iCs/>
                <w:color w:val="000000" w:themeColor="text1"/>
                <w:sz w:val="20"/>
                <w:szCs w:val="20"/>
              </w:rPr>
              <w:t>(ISO/IEC 17011:2004, Clause 8.1)</w:t>
            </w:r>
            <w:r w:rsidRPr="00FB6C4C">
              <w:rPr>
                <w:rFonts w:ascii="Arial" w:hAnsi="Arial" w:cs="Arial"/>
                <w:color w:val="000000" w:themeColor="text1"/>
                <w:sz w:val="20"/>
                <w:szCs w:val="20"/>
              </w:rPr>
              <w:t xml:space="preserve"> Section removed since the obligations are now found in the requirements of the agreement ISO/IEC 17011 Section 4.2 </w:t>
            </w:r>
          </w:p>
        </w:tc>
        <w:tc>
          <w:tcPr>
            <w:tcW w:w="3999" w:type="dxa"/>
          </w:tcPr>
          <w:p w14:paraId="0A6C6F6B" w14:textId="77777777" w:rsidR="00247D0A" w:rsidRPr="00DC2089" w:rsidRDefault="00247D0A" w:rsidP="00EF661B">
            <w:pPr>
              <w:rPr>
                <w:rFonts w:ascii="Arial" w:hAnsi="Arial" w:cs="Arial"/>
                <w:sz w:val="20"/>
                <w:szCs w:val="20"/>
              </w:rPr>
            </w:pPr>
          </w:p>
        </w:tc>
      </w:tr>
      <w:tr w:rsidR="00706D3C" w:rsidRPr="00DC2089" w14:paraId="4224591C" w14:textId="77777777" w:rsidTr="00686BD7">
        <w:tc>
          <w:tcPr>
            <w:tcW w:w="750" w:type="dxa"/>
          </w:tcPr>
          <w:p w14:paraId="45E7ADBF" w14:textId="3C0ECCE2" w:rsidR="00247D0A" w:rsidRPr="00DC2089" w:rsidRDefault="00FB6C4C" w:rsidP="00EF661B">
            <w:pPr>
              <w:rPr>
                <w:rFonts w:ascii="Arial" w:hAnsi="Arial" w:cs="Arial"/>
                <w:sz w:val="20"/>
                <w:szCs w:val="20"/>
              </w:rPr>
            </w:pPr>
            <w:r>
              <w:rPr>
                <w:rFonts w:ascii="Arial" w:hAnsi="Arial" w:cs="Arial"/>
                <w:sz w:val="20"/>
                <w:szCs w:val="20"/>
              </w:rPr>
              <w:t>84</w:t>
            </w:r>
          </w:p>
        </w:tc>
        <w:tc>
          <w:tcPr>
            <w:tcW w:w="3218" w:type="dxa"/>
          </w:tcPr>
          <w:p w14:paraId="6401610F" w14:textId="1CD02513" w:rsidR="00247D0A" w:rsidRPr="00DC2089" w:rsidRDefault="00FB6C4C" w:rsidP="00EF661B">
            <w:pPr>
              <w:rPr>
                <w:rFonts w:ascii="Arial" w:hAnsi="Arial" w:cs="Arial"/>
                <w:sz w:val="20"/>
                <w:szCs w:val="20"/>
              </w:rPr>
            </w:pPr>
            <w:r>
              <w:rPr>
                <w:rFonts w:ascii="Arial" w:hAnsi="Arial" w:cs="Arial"/>
                <w:sz w:val="20"/>
                <w:szCs w:val="20"/>
              </w:rPr>
              <w:t xml:space="preserve">ISO/IEC 17011:2017 </w:t>
            </w:r>
            <w:r w:rsidR="00D07B09">
              <w:rPr>
                <w:rFonts w:ascii="Arial" w:hAnsi="Arial" w:cs="Arial"/>
                <w:sz w:val="20"/>
                <w:szCs w:val="20"/>
              </w:rPr>
              <w:t xml:space="preserve">FSMO </w:t>
            </w:r>
            <w:r w:rsidR="00D86F06">
              <w:rPr>
                <w:rFonts w:ascii="Arial" w:hAnsi="Arial" w:cs="Arial"/>
                <w:sz w:val="20"/>
                <w:szCs w:val="20"/>
              </w:rPr>
              <w:t xml:space="preserve">9.5 </w:t>
            </w:r>
            <w:r w:rsidR="00804812">
              <w:rPr>
                <w:rFonts w:ascii="Arial" w:hAnsi="Arial" w:cs="Arial"/>
                <w:sz w:val="20"/>
                <w:szCs w:val="20"/>
              </w:rPr>
              <w:t>9.6</w:t>
            </w:r>
            <w:r w:rsidR="00C807A0">
              <w:rPr>
                <w:rFonts w:ascii="Arial" w:hAnsi="Arial" w:cs="Arial"/>
                <w:sz w:val="20"/>
                <w:szCs w:val="20"/>
              </w:rPr>
              <w:t xml:space="preserve"> and 9.7</w:t>
            </w:r>
            <w:r w:rsidR="00804812">
              <w:rPr>
                <w:rFonts w:ascii="Arial" w:hAnsi="Arial" w:cs="Arial"/>
                <w:sz w:val="20"/>
                <w:szCs w:val="20"/>
              </w:rPr>
              <w:t xml:space="preserve"> </w:t>
            </w:r>
            <w:r w:rsidR="00C807A0">
              <w:rPr>
                <w:rFonts w:ascii="Arial" w:hAnsi="Arial" w:cs="Arial"/>
                <w:sz w:val="20"/>
                <w:szCs w:val="20"/>
              </w:rPr>
              <w:t xml:space="preserve"> - </w:t>
            </w:r>
            <w:r w:rsidR="00D86F06">
              <w:rPr>
                <w:rFonts w:ascii="Arial" w:hAnsi="Arial" w:cs="Arial"/>
                <w:sz w:val="20"/>
                <w:szCs w:val="20"/>
              </w:rPr>
              <w:t xml:space="preserve">add language </w:t>
            </w:r>
          </w:p>
        </w:tc>
        <w:tc>
          <w:tcPr>
            <w:tcW w:w="3131" w:type="dxa"/>
          </w:tcPr>
          <w:p w14:paraId="23F57323" w14:textId="4711AB15" w:rsidR="00247D0A" w:rsidRPr="00D86F06" w:rsidRDefault="00D86F06" w:rsidP="00D86F06">
            <w:pPr>
              <w:pStyle w:val="Style1"/>
              <w:tabs>
                <w:tab w:val="left" w:pos="900"/>
              </w:tabs>
              <w:adjustRightInd/>
              <w:ind w:right="144"/>
              <w:rPr>
                <w:rFonts w:ascii="Arial" w:eastAsia="Arial Unicode MS" w:hAnsi="Arial" w:cs="Arial"/>
                <w:iCs/>
                <w:color w:val="000000"/>
                <w:spacing w:val="-8"/>
                <w:sz w:val="20"/>
                <w:szCs w:val="20"/>
              </w:rPr>
            </w:pPr>
            <w:r w:rsidRPr="0099192A">
              <w:rPr>
                <w:rFonts w:ascii="Arial" w:eastAsia="Arial Unicode MS" w:hAnsi="Arial" w:cs="Arial"/>
                <w:iCs/>
                <w:color w:val="000000"/>
                <w:spacing w:val="-8"/>
                <w:sz w:val="20"/>
                <w:szCs w:val="20"/>
              </w:rPr>
              <w:t xml:space="preserve">The procedure must identify the records to be maintained by the AB to demonstrate the above </w:t>
            </w:r>
            <w:r w:rsidRPr="0099192A">
              <w:rPr>
                <w:rFonts w:ascii="Arial" w:eastAsia="Arial Unicode MS" w:hAnsi="Arial" w:cs="Arial"/>
                <w:iCs/>
                <w:color w:val="000000"/>
                <w:spacing w:val="-8"/>
                <w:sz w:val="20"/>
                <w:szCs w:val="20"/>
              </w:rPr>
              <w:lastRenderedPageBreak/>
              <w:t xml:space="preserve">requirements are met. </w:t>
            </w:r>
          </w:p>
        </w:tc>
        <w:tc>
          <w:tcPr>
            <w:tcW w:w="3297" w:type="dxa"/>
          </w:tcPr>
          <w:p w14:paraId="1A4ED4C4" w14:textId="379A99D9" w:rsidR="00247D0A" w:rsidRPr="00DC2089" w:rsidRDefault="00D86F06" w:rsidP="00EF661B">
            <w:pPr>
              <w:rPr>
                <w:rFonts w:ascii="Arial" w:hAnsi="Arial" w:cs="Arial"/>
                <w:sz w:val="20"/>
                <w:szCs w:val="20"/>
              </w:rPr>
            </w:pPr>
            <w:r>
              <w:rPr>
                <w:rFonts w:ascii="Arial" w:hAnsi="Arial" w:cs="Arial"/>
                <w:sz w:val="20"/>
                <w:szCs w:val="20"/>
              </w:rPr>
              <w:lastRenderedPageBreak/>
              <w:t>Standard does not indicate records are required</w:t>
            </w:r>
          </w:p>
        </w:tc>
        <w:tc>
          <w:tcPr>
            <w:tcW w:w="3999" w:type="dxa"/>
          </w:tcPr>
          <w:p w14:paraId="5D452EE1" w14:textId="77777777" w:rsidR="00247D0A" w:rsidRPr="00DC2089" w:rsidRDefault="00247D0A" w:rsidP="00EF661B">
            <w:pPr>
              <w:rPr>
                <w:rFonts w:ascii="Arial" w:hAnsi="Arial" w:cs="Arial"/>
                <w:sz w:val="20"/>
                <w:szCs w:val="20"/>
              </w:rPr>
            </w:pPr>
          </w:p>
        </w:tc>
      </w:tr>
      <w:tr w:rsidR="00706D3C" w:rsidRPr="00DC2089" w14:paraId="3C64C9B6" w14:textId="77777777" w:rsidTr="00686BD7">
        <w:tc>
          <w:tcPr>
            <w:tcW w:w="750" w:type="dxa"/>
          </w:tcPr>
          <w:p w14:paraId="077B6C2E" w14:textId="09675CB3" w:rsidR="00247D0A" w:rsidRPr="00DC2089" w:rsidRDefault="00D07B09" w:rsidP="00EF661B">
            <w:pPr>
              <w:rPr>
                <w:rFonts w:ascii="Arial" w:hAnsi="Arial" w:cs="Arial"/>
                <w:sz w:val="20"/>
                <w:szCs w:val="20"/>
              </w:rPr>
            </w:pPr>
            <w:r>
              <w:rPr>
                <w:rFonts w:ascii="Arial" w:hAnsi="Arial" w:cs="Arial"/>
                <w:sz w:val="20"/>
                <w:szCs w:val="20"/>
              </w:rPr>
              <w:t>85</w:t>
            </w:r>
          </w:p>
        </w:tc>
        <w:tc>
          <w:tcPr>
            <w:tcW w:w="3218" w:type="dxa"/>
          </w:tcPr>
          <w:p w14:paraId="26BC758B" w14:textId="5E263C58" w:rsidR="00247D0A" w:rsidRDefault="00D07B09" w:rsidP="00EF661B">
            <w:pPr>
              <w:rPr>
                <w:rFonts w:ascii="Arial" w:hAnsi="Arial" w:cs="Arial"/>
                <w:sz w:val="20"/>
                <w:szCs w:val="20"/>
              </w:rPr>
            </w:pPr>
            <w:r>
              <w:rPr>
                <w:rFonts w:ascii="Arial" w:hAnsi="Arial" w:cs="Arial"/>
                <w:sz w:val="20"/>
                <w:szCs w:val="20"/>
              </w:rPr>
              <w:t xml:space="preserve">ISO/IEC 17011:2017 </w:t>
            </w:r>
            <w:r w:rsidR="00BB1099">
              <w:rPr>
                <w:rFonts w:ascii="Arial" w:hAnsi="Arial" w:cs="Arial"/>
                <w:sz w:val="20"/>
                <w:szCs w:val="20"/>
              </w:rPr>
              <w:t>FSMO 5.6</w:t>
            </w:r>
          </w:p>
          <w:p w14:paraId="26F61E41" w14:textId="77777777" w:rsidR="00BB1099" w:rsidRPr="00E7175C" w:rsidRDefault="00BB1099" w:rsidP="00BB1099">
            <w:pPr>
              <w:pStyle w:val="NormalWeb"/>
              <w:spacing w:before="0" w:beforeAutospacing="0" w:after="120" w:afterAutospacing="0"/>
              <w:rPr>
                <w:color w:val="FFC000"/>
              </w:rPr>
            </w:pPr>
            <w:r w:rsidRPr="00E7175C">
              <w:rPr>
                <w:rFonts w:ascii="Arial" w:hAnsi="Arial" w:cs="Arial"/>
                <w:i/>
                <w:iCs/>
                <w:color w:val="FFC000"/>
                <w:sz w:val="20"/>
                <w:szCs w:val="20"/>
              </w:rPr>
              <w:t xml:space="preserve">The accreditation body shall establish procedures to identify opportunities for improvement and to take preventive actions to eliminate the causes of potential nonconformities. The preventive actions taken shall be appropriate to the impact of the potential problems. The procedures for preventive actions shall define requirements for: </w:t>
            </w:r>
            <w:r w:rsidRPr="00AD1C46">
              <w:rPr>
                <w:rFonts w:ascii="Arial" w:hAnsi="Arial" w:cs="Arial"/>
                <w:i/>
                <w:iCs/>
                <w:color w:val="FFC000"/>
                <w:sz w:val="20"/>
                <w:szCs w:val="20"/>
              </w:rPr>
              <w:t>(5.</w:t>
            </w:r>
            <w:r>
              <w:rPr>
                <w:rFonts w:ascii="Arial" w:hAnsi="Arial" w:cs="Arial"/>
                <w:i/>
                <w:iCs/>
                <w:color w:val="FFC000"/>
                <w:sz w:val="20"/>
                <w:szCs w:val="20"/>
              </w:rPr>
              <w:t>6</w:t>
            </w:r>
            <w:r w:rsidRPr="00AD1C46">
              <w:rPr>
                <w:rFonts w:ascii="Arial" w:hAnsi="Arial" w:cs="Arial"/>
                <w:i/>
                <w:iCs/>
                <w:color w:val="FFC000"/>
                <w:sz w:val="20"/>
                <w:szCs w:val="20"/>
              </w:rPr>
              <w:t xml:space="preserve"> 17011:2004)</w:t>
            </w:r>
          </w:p>
          <w:p w14:paraId="4AF36566" w14:textId="77777777" w:rsidR="00BB1099" w:rsidRPr="00E7175C" w:rsidRDefault="00BB1099" w:rsidP="00BB1099">
            <w:pPr>
              <w:pStyle w:val="NormalWeb"/>
              <w:spacing w:before="0" w:beforeAutospacing="0" w:after="120" w:afterAutospacing="0"/>
              <w:rPr>
                <w:color w:val="FFC000"/>
              </w:rPr>
            </w:pPr>
            <w:r w:rsidRPr="00E7175C">
              <w:rPr>
                <w:rFonts w:ascii="Arial" w:hAnsi="Arial" w:cs="Arial"/>
                <w:i/>
                <w:iCs/>
                <w:color w:val="FFC000"/>
                <w:sz w:val="20"/>
                <w:szCs w:val="20"/>
              </w:rPr>
              <w:t xml:space="preserve">a)  identifying potential nonconformities and their causes, </w:t>
            </w:r>
          </w:p>
          <w:p w14:paraId="7685E653" w14:textId="77777777" w:rsidR="00BB1099" w:rsidRPr="00E7175C" w:rsidRDefault="00BB1099" w:rsidP="00BB1099">
            <w:pPr>
              <w:pStyle w:val="NormalWeb"/>
              <w:spacing w:before="0" w:beforeAutospacing="0" w:after="120" w:afterAutospacing="0"/>
              <w:rPr>
                <w:color w:val="FFC000"/>
              </w:rPr>
            </w:pPr>
            <w:r w:rsidRPr="00E7175C">
              <w:rPr>
                <w:rFonts w:ascii="Arial" w:hAnsi="Arial" w:cs="Arial"/>
                <w:i/>
                <w:iCs/>
                <w:color w:val="FFC000"/>
                <w:sz w:val="20"/>
                <w:szCs w:val="20"/>
              </w:rPr>
              <w:t xml:space="preserve">b)  determining and implementing the preventive actions needed, </w:t>
            </w:r>
          </w:p>
          <w:p w14:paraId="09E1EA0D" w14:textId="77777777" w:rsidR="00BB1099" w:rsidRPr="00E7175C" w:rsidRDefault="00BB1099" w:rsidP="00BB1099">
            <w:pPr>
              <w:pStyle w:val="NormalWeb"/>
              <w:spacing w:before="0" w:beforeAutospacing="0" w:after="120" w:afterAutospacing="0"/>
              <w:rPr>
                <w:color w:val="FFC000"/>
              </w:rPr>
            </w:pPr>
            <w:r w:rsidRPr="00E7175C">
              <w:rPr>
                <w:rFonts w:ascii="Arial" w:hAnsi="Arial" w:cs="Arial"/>
                <w:i/>
                <w:iCs/>
                <w:color w:val="FFC000"/>
                <w:sz w:val="20"/>
                <w:szCs w:val="20"/>
              </w:rPr>
              <w:t xml:space="preserve">c)  recording results of actions taken, and </w:t>
            </w:r>
          </w:p>
          <w:p w14:paraId="24F1CE7E" w14:textId="3BFB60C3" w:rsidR="00BB1099" w:rsidRPr="00BB1099" w:rsidRDefault="00BB1099" w:rsidP="00BB1099">
            <w:pPr>
              <w:pStyle w:val="NormalWeb"/>
              <w:spacing w:before="0" w:beforeAutospacing="0" w:after="120" w:afterAutospacing="0"/>
              <w:rPr>
                <w:color w:val="FFC000"/>
              </w:rPr>
            </w:pPr>
            <w:r w:rsidRPr="00E7175C">
              <w:rPr>
                <w:rFonts w:ascii="Arial" w:hAnsi="Arial" w:cs="Arial"/>
                <w:i/>
                <w:iCs/>
                <w:color w:val="FFC000"/>
                <w:sz w:val="20"/>
                <w:szCs w:val="20"/>
              </w:rPr>
              <w:t>d)  reviewing the effectiveness of the preventive actions taken</w:t>
            </w:r>
            <w:r w:rsidRPr="00E7175C">
              <w:rPr>
                <w:rFonts w:ascii="Arial" w:hAnsi="Arial" w:cs="Arial"/>
                <w:b/>
                <w:bCs/>
                <w:i/>
                <w:iCs/>
                <w:color w:val="FFC000"/>
                <w:sz w:val="20"/>
                <w:szCs w:val="20"/>
              </w:rPr>
              <w:t xml:space="preserve">. </w:t>
            </w:r>
          </w:p>
        </w:tc>
        <w:tc>
          <w:tcPr>
            <w:tcW w:w="3131" w:type="dxa"/>
          </w:tcPr>
          <w:p w14:paraId="6B8B90F0" w14:textId="6C3AE146" w:rsidR="00247D0A" w:rsidRPr="00DC2089" w:rsidRDefault="00BB1099" w:rsidP="00EF661B">
            <w:pPr>
              <w:rPr>
                <w:rFonts w:ascii="Arial" w:hAnsi="Arial" w:cs="Arial"/>
                <w:sz w:val="20"/>
                <w:szCs w:val="20"/>
              </w:rPr>
            </w:pPr>
            <w:r>
              <w:rPr>
                <w:rFonts w:ascii="Arial" w:hAnsi="Arial" w:cs="Arial"/>
                <w:sz w:val="20"/>
                <w:szCs w:val="20"/>
              </w:rPr>
              <w:t>Remove language</w:t>
            </w:r>
          </w:p>
        </w:tc>
        <w:tc>
          <w:tcPr>
            <w:tcW w:w="3297" w:type="dxa"/>
          </w:tcPr>
          <w:p w14:paraId="644426DE" w14:textId="4493FDAB" w:rsidR="00247D0A" w:rsidRPr="00DC2089" w:rsidRDefault="00BB1099" w:rsidP="00EF661B">
            <w:pPr>
              <w:rPr>
                <w:rFonts w:ascii="Arial" w:hAnsi="Arial" w:cs="Arial"/>
                <w:sz w:val="20"/>
                <w:szCs w:val="20"/>
              </w:rPr>
            </w:pPr>
            <w:r>
              <w:rPr>
                <w:rFonts w:ascii="Arial" w:hAnsi="Arial" w:cs="Arial"/>
                <w:sz w:val="20"/>
                <w:szCs w:val="20"/>
              </w:rPr>
              <w:t>Duplicate with 9.6 of ISO</w:t>
            </w:r>
            <w:r w:rsidR="00D07B09">
              <w:rPr>
                <w:rFonts w:ascii="Arial" w:hAnsi="Arial" w:cs="Arial"/>
                <w:sz w:val="20"/>
                <w:szCs w:val="20"/>
              </w:rPr>
              <w:t>/</w:t>
            </w:r>
            <w:r>
              <w:rPr>
                <w:rFonts w:ascii="Arial" w:hAnsi="Arial" w:cs="Arial"/>
                <w:sz w:val="20"/>
                <w:szCs w:val="20"/>
              </w:rPr>
              <w:t>IEC 17011:2017</w:t>
            </w:r>
          </w:p>
        </w:tc>
        <w:tc>
          <w:tcPr>
            <w:tcW w:w="3999" w:type="dxa"/>
          </w:tcPr>
          <w:p w14:paraId="25941134" w14:textId="77777777" w:rsidR="00247D0A" w:rsidRPr="00DC2089" w:rsidRDefault="00247D0A" w:rsidP="00EF661B">
            <w:pPr>
              <w:rPr>
                <w:rFonts w:ascii="Arial" w:hAnsi="Arial" w:cs="Arial"/>
                <w:sz w:val="20"/>
                <w:szCs w:val="20"/>
              </w:rPr>
            </w:pPr>
          </w:p>
        </w:tc>
      </w:tr>
      <w:tr w:rsidR="00706D3C" w:rsidRPr="00DC2089" w14:paraId="6CA36C40" w14:textId="77777777" w:rsidTr="00686BD7">
        <w:tc>
          <w:tcPr>
            <w:tcW w:w="750" w:type="dxa"/>
          </w:tcPr>
          <w:p w14:paraId="019B3273" w14:textId="564BDA64" w:rsidR="00247D0A" w:rsidRPr="00DC2089" w:rsidRDefault="00D07B09" w:rsidP="00EF661B">
            <w:pPr>
              <w:rPr>
                <w:rFonts w:ascii="Arial" w:hAnsi="Arial" w:cs="Arial"/>
                <w:sz w:val="20"/>
                <w:szCs w:val="20"/>
              </w:rPr>
            </w:pPr>
            <w:r>
              <w:rPr>
                <w:rFonts w:ascii="Arial" w:hAnsi="Arial" w:cs="Arial"/>
                <w:sz w:val="20"/>
                <w:szCs w:val="20"/>
              </w:rPr>
              <w:t>86</w:t>
            </w:r>
          </w:p>
        </w:tc>
        <w:tc>
          <w:tcPr>
            <w:tcW w:w="3218" w:type="dxa"/>
          </w:tcPr>
          <w:p w14:paraId="0A86B193" w14:textId="018EDDA8" w:rsidR="00D07B09" w:rsidRPr="00D07B09" w:rsidRDefault="00D07B09" w:rsidP="00EF661B">
            <w:pPr>
              <w:rPr>
                <w:rFonts w:ascii="Arial" w:hAnsi="Arial" w:cs="Arial"/>
                <w:color w:val="000000"/>
                <w:sz w:val="20"/>
                <w:szCs w:val="20"/>
              </w:rPr>
            </w:pPr>
            <w:r w:rsidRPr="00D07B09">
              <w:rPr>
                <w:rFonts w:ascii="Arial" w:hAnsi="Arial" w:cs="Arial"/>
                <w:color w:val="000000"/>
                <w:sz w:val="20"/>
                <w:szCs w:val="20"/>
              </w:rPr>
              <w:t>EL 8.1.</w:t>
            </w:r>
            <w:r>
              <w:rPr>
                <w:rFonts w:ascii="Arial" w:hAnsi="Arial" w:cs="Arial"/>
                <w:color w:val="000000"/>
                <w:sz w:val="20"/>
                <w:szCs w:val="20"/>
              </w:rPr>
              <w:t>5</w:t>
            </w:r>
            <w:r w:rsidRPr="00D07B09">
              <w:rPr>
                <w:rFonts w:ascii="Arial" w:hAnsi="Arial" w:cs="Arial"/>
                <w:color w:val="000000"/>
                <w:sz w:val="20"/>
                <w:szCs w:val="20"/>
              </w:rPr>
              <w:t xml:space="preserve"> considered </w:t>
            </w:r>
          </w:p>
          <w:p w14:paraId="39EB0566" w14:textId="175F1ACB" w:rsidR="00247D0A" w:rsidRPr="00D07B09" w:rsidRDefault="00D07B09" w:rsidP="00EF661B">
            <w:pPr>
              <w:rPr>
                <w:rFonts w:ascii="Arial" w:hAnsi="Arial" w:cs="Arial"/>
                <w:sz w:val="20"/>
                <w:szCs w:val="20"/>
              </w:rPr>
            </w:pPr>
            <w:r>
              <w:rPr>
                <w:rFonts w:ascii="Arial" w:hAnsi="Arial" w:cs="Arial"/>
                <w:color w:val="000000"/>
                <w:sz w:val="20"/>
                <w:szCs w:val="20"/>
              </w:rPr>
              <w:t>“</w:t>
            </w:r>
            <w:r w:rsidRPr="00D07B09">
              <w:rPr>
                <w:rFonts w:ascii="Arial" w:hAnsi="Arial" w:cs="Arial"/>
                <w:color w:val="000000"/>
                <w:sz w:val="20"/>
                <w:szCs w:val="20"/>
              </w:rPr>
              <w:t xml:space="preserve">Accreditation bodies shall have documented procedures for processing and evaluating claims made by CABs of confidential business information (CBI) referencing applicable laws and regulations, the procedures a CAB shall follow to make a claim, the parties that will determine the validity of the claim, and the appeals process to be invoked when a CAB disagrees with the disposition of a claim.”  </w:t>
            </w:r>
          </w:p>
        </w:tc>
        <w:tc>
          <w:tcPr>
            <w:tcW w:w="3131" w:type="dxa"/>
          </w:tcPr>
          <w:p w14:paraId="083AE690" w14:textId="0E9532A1" w:rsidR="00247D0A" w:rsidRPr="00DC2089" w:rsidRDefault="00D07B09" w:rsidP="00EF661B">
            <w:pPr>
              <w:rPr>
                <w:rFonts w:ascii="Arial" w:hAnsi="Arial" w:cs="Arial"/>
                <w:sz w:val="20"/>
                <w:szCs w:val="20"/>
              </w:rPr>
            </w:pPr>
            <w:r>
              <w:rPr>
                <w:rFonts w:ascii="Arial" w:hAnsi="Arial" w:cs="Arial"/>
                <w:sz w:val="20"/>
                <w:szCs w:val="20"/>
              </w:rPr>
              <w:t>Removed</w:t>
            </w:r>
          </w:p>
        </w:tc>
        <w:tc>
          <w:tcPr>
            <w:tcW w:w="3297" w:type="dxa"/>
          </w:tcPr>
          <w:p w14:paraId="6B75734E" w14:textId="77777777" w:rsidR="00247D0A" w:rsidRDefault="00D0682F" w:rsidP="00EF661B">
            <w:pPr>
              <w:rPr>
                <w:rFonts w:ascii="Arial" w:hAnsi="Arial" w:cs="Arial"/>
                <w:sz w:val="20"/>
                <w:szCs w:val="20"/>
              </w:rPr>
            </w:pPr>
            <w:r>
              <w:rPr>
                <w:rFonts w:ascii="Arial" w:hAnsi="Arial" w:cs="Arial"/>
                <w:sz w:val="20"/>
                <w:szCs w:val="20"/>
              </w:rPr>
              <w:t>ISO/IEC 17011:2017 requires confidential information.  CBI is not applicable to IAF/ILAC ABs</w:t>
            </w:r>
          </w:p>
          <w:p w14:paraId="56ABCC59" w14:textId="26BEFEAD" w:rsidR="00D0682F" w:rsidRPr="00DC2089" w:rsidRDefault="00D0682F" w:rsidP="00EF661B">
            <w:pPr>
              <w:rPr>
                <w:rFonts w:ascii="Arial" w:hAnsi="Arial" w:cs="Arial"/>
                <w:sz w:val="20"/>
                <w:szCs w:val="20"/>
              </w:rPr>
            </w:pPr>
            <w:r>
              <w:rPr>
                <w:rFonts w:ascii="Arial" w:hAnsi="Arial" w:cs="Arial"/>
                <w:sz w:val="20"/>
                <w:szCs w:val="20"/>
              </w:rPr>
              <w:t>Confidentiality is a requirement of ISO/IEC 17011:2017 8.1</w:t>
            </w:r>
          </w:p>
        </w:tc>
        <w:tc>
          <w:tcPr>
            <w:tcW w:w="3999" w:type="dxa"/>
          </w:tcPr>
          <w:p w14:paraId="17CB485A" w14:textId="77777777" w:rsidR="00247D0A" w:rsidRPr="00DC2089" w:rsidRDefault="00247D0A" w:rsidP="00EF661B">
            <w:pPr>
              <w:rPr>
                <w:rFonts w:ascii="Arial" w:hAnsi="Arial" w:cs="Arial"/>
                <w:sz w:val="20"/>
                <w:szCs w:val="20"/>
              </w:rPr>
            </w:pPr>
          </w:p>
        </w:tc>
      </w:tr>
      <w:tr w:rsidR="00706D3C" w:rsidRPr="00DC2089" w14:paraId="45413CAD" w14:textId="77777777" w:rsidTr="00686BD7">
        <w:tc>
          <w:tcPr>
            <w:tcW w:w="750" w:type="dxa"/>
          </w:tcPr>
          <w:p w14:paraId="547CBEFF" w14:textId="159BFCF8" w:rsidR="00247D0A" w:rsidRPr="00DC2089" w:rsidRDefault="00C807A0" w:rsidP="00EF661B">
            <w:pPr>
              <w:rPr>
                <w:rFonts w:ascii="Arial" w:hAnsi="Arial" w:cs="Arial"/>
                <w:sz w:val="20"/>
                <w:szCs w:val="20"/>
              </w:rPr>
            </w:pPr>
            <w:r>
              <w:rPr>
                <w:rFonts w:ascii="Arial" w:hAnsi="Arial" w:cs="Arial"/>
                <w:sz w:val="20"/>
                <w:szCs w:val="20"/>
              </w:rPr>
              <w:t>87</w:t>
            </w:r>
          </w:p>
        </w:tc>
        <w:tc>
          <w:tcPr>
            <w:tcW w:w="3218" w:type="dxa"/>
          </w:tcPr>
          <w:p w14:paraId="727139F1" w14:textId="7F29DA09" w:rsidR="00247D0A" w:rsidRDefault="00F17D49" w:rsidP="00EF661B">
            <w:pPr>
              <w:rPr>
                <w:rFonts w:ascii="Arial" w:hAnsi="Arial" w:cs="Arial"/>
                <w:sz w:val="20"/>
                <w:szCs w:val="20"/>
              </w:rPr>
            </w:pPr>
            <w:r>
              <w:rPr>
                <w:rFonts w:ascii="Arial" w:hAnsi="Arial" w:cs="Arial"/>
                <w:sz w:val="20"/>
                <w:szCs w:val="20"/>
              </w:rPr>
              <w:t>17011:2004 5.8.2. inputs to management review</w:t>
            </w:r>
          </w:p>
          <w:p w14:paraId="50B81E45" w14:textId="4B983407" w:rsidR="00F17D49" w:rsidRPr="00DC2089" w:rsidRDefault="00F17D49" w:rsidP="00EF661B">
            <w:pPr>
              <w:rPr>
                <w:rFonts w:ascii="Arial" w:hAnsi="Arial" w:cs="Arial"/>
                <w:sz w:val="20"/>
                <w:szCs w:val="20"/>
              </w:rPr>
            </w:pPr>
            <w:r>
              <w:rPr>
                <w:rFonts w:ascii="Arial" w:hAnsi="Arial" w:cs="Arial"/>
                <w:sz w:val="20"/>
                <w:szCs w:val="20"/>
              </w:rPr>
              <w:t>17011:2004 5.8.3 outputs</w:t>
            </w:r>
          </w:p>
        </w:tc>
        <w:tc>
          <w:tcPr>
            <w:tcW w:w="3131" w:type="dxa"/>
          </w:tcPr>
          <w:p w14:paraId="426E0A8B" w14:textId="284D4052" w:rsidR="00247D0A" w:rsidRPr="00DC2089" w:rsidRDefault="00F17D49" w:rsidP="00EF661B">
            <w:pPr>
              <w:rPr>
                <w:rFonts w:ascii="Arial" w:hAnsi="Arial" w:cs="Arial"/>
                <w:sz w:val="20"/>
                <w:szCs w:val="20"/>
              </w:rPr>
            </w:pPr>
            <w:r>
              <w:rPr>
                <w:rFonts w:ascii="Arial" w:hAnsi="Arial" w:cs="Arial"/>
                <w:sz w:val="20"/>
                <w:szCs w:val="20"/>
              </w:rPr>
              <w:t>Remove</w:t>
            </w:r>
          </w:p>
        </w:tc>
        <w:tc>
          <w:tcPr>
            <w:tcW w:w="3297" w:type="dxa"/>
          </w:tcPr>
          <w:p w14:paraId="1297494C" w14:textId="650AA435" w:rsidR="00247D0A" w:rsidRPr="00C807A0" w:rsidRDefault="00D0682F" w:rsidP="00C807A0">
            <w:pPr>
              <w:tabs>
                <w:tab w:val="left" w:pos="1780"/>
              </w:tabs>
              <w:spacing w:after="120"/>
              <w:rPr>
                <w:rFonts w:ascii="Arial" w:hAnsi="Arial" w:cs="Arial"/>
                <w:color w:val="000000" w:themeColor="text1"/>
                <w:sz w:val="20"/>
                <w:szCs w:val="20"/>
              </w:rPr>
            </w:pPr>
            <w:r w:rsidRPr="00D0682F">
              <w:rPr>
                <w:rFonts w:ascii="Arial" w:hAnsi="Arial" w:cs="Arial"/>
                <w:iCs/>
                <w:color w:val="000000" w:themeColor="text1"/>
                <w:sz w:val="20"/>
                <w:szCs w:val="20"/>
              </w:rPr>
              <w:t xml:space="preserve">Remove </w:t>
            </w:r>
            <w:r w:rsidRPr="00D0682F">
              <w:rPr>
                <w:rFonts w:ascii="Arial" w:hAnsi="Arial" w:cs="Arial"/>
                <w:i/>
                <w:iCs/>
                <w:color w:val="000000" w:themeColor="text1"/>
                <w:sz w:val="20"/>
                <w:szCs w:val="20"/>
              </w:rPr>
              <w:t xml:space="preserve">17011 2004 </w:t>
            </w:r>
            <w:r w:rsidRPr="00D0682F">
              <w:rPr>
                <w:rFonts w:ascii="Arial" w:hAnsi="Arial" w:cs="Arial"/>
                <w:iCs/>
                <w:color w:val="000000" w:themeColor="text1"/>
                <w:sz w:val="20"/>
                <w:szCs w:val="20"/>
              </w:rPr>
              <w:t xml:space="preserve"> </w:t>
            </w:r>
            <w:r w:rsidR="00C807A0">
              <w:rPr>
                <w:rFonts w:ascii="Arial" w:hAnsi="Arial" w:cs="Arial"/>
                <w:iCs/>
                <w:color w:val="000000" w:themeColor="text1"/>
                <w:sz w:val="20"/>
                <w:szCs w:val="20"/>
              </w:rPr>
              <w:t xml:space="preserve">language found in 17011:2017 9.8.2 </w:t>
            </w:r>
            <w:proofErr w:type="spellStart"/>
            <w:r w:rsidR="00C807A0">
              <w:rPr>
                <w:rFonts w:ascii="Arial" w:hAnsi="Arial" w:cs="Arial"/>
                <w:iCs/>
                <w:color w:val="000000" w:themeColor="text1"/>
                <w:sz w:val="20"/>
                <w:szCs w:val="20"/>
              </w:rPr>
              <w:t>nd</w:t>
            </w:r>
            <w:proofErr w:type="spellEnd"/>
            <w:r w:rsidR="00C807A0">
              <w:rPr>
                <w:rFonts w:ascii="Arial" w:hAnsi="Arial" w:cs="Arial"/>
                <w:iCs/>
                <w:color w:val="000000" w:themeColor="text1"/>
                <w:sz w:val="20"/>
                <w:szCs w:val="20"/>
              </w:rPr>
              <w:t xml:space="preserve"> 9.8.3</w:t>
            </w:r>
          </w:p>
        </w:tc>
        <w:tc>
          <w:tcPr>
            <w:tcW w:w="3999" w:type="dxa"/>
          </w:tcPr>
          <w:p w14:paraId="50E39112" w14:textId="77777777" w:rsidR="00247D0A" w:rsidRPr="00DC2089" w:rsidRDefault="00247D0A" w:rsidP="00EF661B">
            <w:pPr>
              <w:rPr>
                <w:rFonts w:ascii="Arial" w:hAnsi="Arial" w:cs="Arial"/>
                <w:sz w:val="20"/>
                <w:szCs w:val="20"/>
              </w:rPr>
            </w:pPr>
          </w:p>
        </w:tc>
      </w:tr>
    </w:tbl>
    <w:p w14:paraId="1149A42C" w14:textId="77777777" w:rsidR="009B2342" w:rsidRDefault="009B2342"/>
    <w:sectPr w:rsidR="009B2342" w:rsidSect="009B2342">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lene moore" w:date="2021-08-31T15:39:00Z" w:initials="mm">
    <w:p w14:paraId="795FC3FE" w14:textId="77777777" w:rsidR="00D10300" w:rsidRDefault="00D10300" w:rsidP="00D10300">
      <w:pPr>
        <w:pStyle w:val="CommentText"/>
      </w:pPr>
      <w:r>
        <w:rPr>
          <w:rStyle w:val="CommentReference"/>
        </w:rPr>
        <w:annotationRef/>
      </w:r>
      <w:r>
        <w:t>P. Selig noted: Add identifiers for each bullet in this section</w:t>
      </w:r>
    </w:p>
    <w:p w14:paraId="69EEE1B4" w14:textId="77777777" w:rsidR="00D10300" w:rsidRDefault="00D10300" w:rsidP="00D10300">
      <w:pPr>
        <w:pStyle w:val="CommentText"/>
      </w:pPr>
      <w:r>
        <w:t>D. Berg noted: Delete all of item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EE1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CBB7" w16cex:dateUtc="2021-08-31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EE1B4" w16cid:durableId="24D8CB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E12CBC"/>
    <w:multiLevelType w:val="hybridMultilevel"/>
    <w:tmpl w:val="B560AC26"/>
    <w:lvl w:ilvl="0" w:tplc="04090019">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02E55FD"/>
    <w:multiLevelType w:val="hybridMultilevel"/>
    <w:tmpl w:val="65000EBC"/>
    <w:lvl w:ilvl="0" w:tplc="213EB6E8">
      <w:start w:val="1"/>
      <w:numFmt w:val="lowerLetter"/>
      <w:lvlText w:val="%1)"/>
      <w:lvlJc w:val="left"/>
      <w:pPr>
        <w:ind w:left="1260" w:hanging="360"/>
      </w:pPr>
      <w:rPr>
        <w:rFonts w:hint="default"/>
        <w:b w:val="0"/>
        <w:u w:val="doub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0DF5C8B"/>
    <w:multiLevelType w:val="multilevel"/>
    <w:tmpl w:val="27CAFAD6"/>
    <w:lvl w:ilvl="0">
      <w:start w:val="7"/>
      <w:numFmt w:val="decimal"/>
      <w:lvlText w:val="%1"/>
      <w:lvlJc w:val="left"/>
      <w:pPr>
        <w:ind w:left="780" w:hanging="780"/>
      </w:pPr>
      <w:rPr>
        <w:rFonts w:ascii="ArialMT" w:hAnsi="ArialMT" w:hint="default"/>
        <w:sz w:val="20"/>
      </w:rPr>
    </w:lvl>
    <w:lvl w:ilvl="1">
      <w:start w:val="2"/>
      <w:numFmt w:val="decimal"/>
      <w:lvlText w:val="%1.%2"/>
      <w:lvlJc w:val="left"/>
      <w:pPr>
        <w:ind w:left="780" w:hanging="780"/>
      </w:pPr>
      <w:rPr>
        <w:rFonts w:ascii="ArialMT" w:hAnsi="ArialMT" w:hint="default"/>
        <w:sz w:val="20"/>
      </w:rPr>
    </w:lvl>
    <w:lvl w:ilvl="2">
      <w:start w:val="1"/>
      <w:numFmt w:val="decimal"/>
      <w:lvlText w:val="%1.%2.%3"/>
      <w:lvlJc w:val="left"/>
      <w:pPr>
        <w:ind w:left="780" w:hanging="780"/>
      </w:pPr>
      <w:rPr>
        <w:rFonts w:ascii="ArialMT" w:hAnsi="ArialMT" w:hint="default"/>
        <w:sz w:val="20"/>
      </w:rPr>
    </w:lvl>
    <w:lvl w:ilvl="3">
      <w:start w:val="1"/>
      <w:numFmt w:val="decimal"/>
      <w:lvlText w:val="%1.%2.%3.%4"/>
      <w:lvlJc w:val="left"/>
      <w:pPr>
        <w:ind w:left="780" w:hanging="780"/>
      </w:pPr>
      <w:rPr>
        <w:rFonts w:ascii="ArialMT" w:hAnsi="ArialMT" w:hint="default"/>
        <w:sz w:val="20"/>
      </w:rPr>
    </w:lvl>
    <w:lvl w:ilvl="4">
      <w:start w:val="1"/>
      <w:numFmt w:val="decimal"/>
      <w:lvlText w:val="%1.%2.%3.%4.%5"/>
      <w:lvlJc w:val="left"/>
      <w:pPr>
        <w:ind w:left="1080" w:hanging="1080"/>
      </w:pPr>
      <w:rPr>
        <w:rFonts w:ascii="ArialMT" w:hAnsi="ArialMT" w:hint="default"/>
        <w:sz w:val="20"/>
      </w:rPr>
    </w:lvl>
    <w:lvl w:ilvl="5">
      <w:start w:val="1"/>
      <w:numFmt w:val="decimal"/>
      <w:lvlText w:val="%1.%2.%3.%4.%5.%6"/>
      <w:lvlJc w:val="left"/>
      <w:pPr>
        <w:ind w:left="1080" w:hanging="1080"/>
      </w:pPr>
      <w:rPr>
        <w:rFonts w:ascii="ArialMT" w:hAnsi="ArialMT" w:hint="default"/>
        <w:sz w:val="20"/>
      </w:rPr>
    </w:lvl>
    <w:lvl w:ilvl="6">
      <w:start w:val="1"/>
      <w:numFmt w:val="decimal"/>
      <w:lvlText w:val="%1.%2.%3.%4.%5.%6.%7"/>
      <w:lvlJc w:val="left"/>
      <w:pPr>
        <w:ind w:left="1440" w:hanging="1440"/>
      </w:pPr>
      <w:rPr>
        <w:rFonts w:ascii="ArialMT" w:hAnsi="ArialMT" w:hint="default"/>
        <w:sz w:val="20"/>
      </w:rPr>
    </w:lvl>
    <w:lvl w:ilvl="7">
      <w:start w:val="1"/>
      <w:numFmt w:val="decimal"/>
      <w:lvlText w:val="%1.%2.%3.%4.%5.%6.%7.%8"/>
      <w:lvlJc w:val="left"/>
      <w:pPr>
        <w:ind w:left="1440" w:hanging="1440"/>
      </w:pPr>
      <w:rPr>
        <w:rFonts w:ascii="ArialMT" w:hAnsi="ArialMT" w:hint="default"/>
        <w:sz w:val="20"/>
      </w:rPr>
    </w:lvl>
    <w:lvl w:ilvl="8">
      <w:start w:val="1"/>
      <w:numFmt w:val="decimal"/>
      <w:lvlText w:val="%1.%2.%3.%4.%5.%6.%7.%8.%9"/>
      <w:lvlJc w:val="left"/>
      <w:pPr>
        <w:ind w:left="1800" w:hanging="1800"/>
      </w:pPr>
      <w:rPr>
        <w:rFonts w:ascii="ArialMT" w:hAnsi="ArialMT" w:hint="default"/>
        <w:sz w:val="20"/>
      </w:rPr>
    </w:lvl>
  </w:abstractNum>
  <w:abstractNum w:abstractNumId="4" w15:restartNumberingAfterBreak="0">
    <w:nsid w:val="53F3629D"/>
    <w:multiLevelType w:val="hybridMultilevel"/>
    <w:tmpl w:val="706C4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B7F6D"/>
    <w:multiLevelType w:val="multilevel"/>
    <w:tmpl w:val="A00EB11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B25D47"/>
    <w:multiLevelType w:val="hybridMultilevel"/>
    <w:tmpl w:val="61904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309E2"/>
    <w:multiLevelType w:val="hybridMultilevel"/>
    <w:tmpl w:val="914A333A"/>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6DD7707"/>
    <w:multiLevelType w:val="multilevel"/>
    <w:tmpl w:val="3C3AED5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20AA2"/>
    <w:multiLevelType w:val="multilevel"/>
    <w:tmpl w:val="46DE22E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CEC4039"/>
    <w:multiLevelType w:val="multilevel"/>
    <w:tmpl w:val="08EED12A"/>
    <w:lvl w:ilvl="0">
      <w:start w:val="1"/>
      <w:numFmt w:val="lowerLetter"/>
      <w:lvlText w:val="%1)"/>
      <w:lvlJc w:val="left"/>
      <w:pPr>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num w:numId="1">
    <w:abstractNumId w:val="4"/>
  </w:num>
  <w:num w:numId="2">
    <w:abstractNumId w:val="8"/>
  </w:num>
  <w:num w:numId="3">
    <w:abstractNumId w:val="5"/>
  </w:num>
  <w:num w:numId="4">
    <w:abstractNumId w:val="0"/>
  </w:num>
  <w:num w:numId="5">
    <w:abstractNumId w:val="7"/>
  </w:num>
  <w:num w:numId="6">
    <w:abstractNumId w:val="1"/>
  </w:num>
  <w:num w:numId="7">
    <w:abstractNumId w:val="9"/>
  </w:num>
  <w:num w:numId="8">
    <w:abstractNumId w:val="2"/>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42"/>
    <w:rsid w:val="0001135E"/>
    <w:rsid w:val="0002144A"/>
    <w:rsid w:val="000320E1"/>
    <w:rsid w:val="000443D6"/>
    <w:rsid w:val="000445C1"/>
    <w:rsid w:val="0005737E"/>
    <w:rsid w:val="000602D9"/>
    <w:rsid w:val="00063983"/>
    <w:rsid w:val="0006467C"/>
    <w:rsid w:val="00074AEE"/>
    <w:rsid w:val="000B716E"/>
    <w:rsid w:val="000D0BA9"/>
    <w:rsid w:val="000F0D17"/>
    <w:rsid w:val="000F6547"/>
    <w:rsid w:val="00103C21"/>
    <w:rsid w:val="0012298E"/>
    <w:rsid w:val="0013546B"/>
    <w:rsid w:val="00140944"/>
    <w:rsid w:val="00142A18"/>
    <w:rsid w:val="0015271A"/>
    <w:rsid w:val="00154F2E"/>
    <w:rsid w:val="00180775"/>
    <w:rsid w:val="00182060"/>
    <w:rsid w:val="00182A83"/>
    <w:rsid w:val="00195E68"/>
    <w:rsid w:val="001A4812"/>
    <w:rsid w:val="001D1968"/>
    <w:rsid w:val="001D3A2E"/>
    <w:rsid w:val="001D69E1"/>
    <w:rsid w:val="001D7066"/>
    <w:rsid w:val="001E086C"/>
    <w:rsid w:val="001F6507"/>
    <w:rsid w:val="00215E5B"/>
    <w:rsid w:val="0022094F"/>
    <w:rsid w:val="00220F87"/>
    <w:rsid w:val="002235C5"/>
    <w:rsid w:val="00227E7B"/>
    <w:rsid w:val="00246E0F"/>
    <w:rsid w:val="00247D0A"/>
    <w:rsid w:val="00254DAB"/>
    <w:rsid w:val="002557B6"/>
    <w:rsid w:val="00265E5F"/>
    <w:rsid w:val="00270902"/>
    <w:rsid w:val="00277C61"/>
    <w:rsid w:val="00283483"/>
    <w:rsid w:val="0028460A"/>
    <w:rsid w:val="00285415"/>
    <w:rsid w:val="002A508B"/>
    <w:rsid w:val="002B4D11"/>
    <w:rsid w:val="002B540B"/>
    <w:rsid w:val="002C58E2"/>
    <w:rsid w:val="002C6E76"/>
    <w:rsid w:val="002D0CF6"/>
    <w:rsid w:val="002D2AF8"/>
    <w:rsid w:val="002F342C"/>
    <w:rsid w:val="002F5090"/>
    <w:rsid w:val="003057D1"/>
    <w:rsid w:val="0031489E"/>
    <w:rsid w:val="00332468"/>
    <w:rsid w:val="00333ADA"/>
    <w:rsid w:val="0034539C"/>
    <w:rsid w:val="00355693"/>
    <w:rsid w:val="0038752E"/>
    <w:rsid w:val="003934E5"/>
    <w:rsid w:val="00394DF5"/>
    <w:rsid w:val="003A2A4F"/>
    <w:rsid w:val="003A339C"/>
    <w:rsid w:val="003B44EA"/>
    <w:rsid w:val="003C5F69"/>
    <w:rsid w:val="003C65D8"/>
    <w:rsid w:val="003F0A28"/>
    <w:rsid w:val="00400D6B"/>
    <w:rsid w:val="004168F9"/>
    <w:rsid w:val="00424CF4"/>
    <w:rsid w:val="00424F72"/>
    <w:rsid w:val="00477898"/>
    <w:rsid w:val="004A083C"/>
    <w:rsid w:val="004B38E6"/>
    <w:rsid w:val="004C5B22"/>
    <w:rsid w:val="004E0B5D"/>
    <w:rsid w:val="004F5E0E"/>
    <w:rsid w:val="005445C4"/>
    <w:rsid w:val="005969AE"/>
    <w:rsid w:val="005A58A5"/>
    <w:rsid w:val="005B52E3"/>
    <w:rsid w:val="005B7A24"/>
    <w:rsid w:val="005C3AC2"/>
    <w:rsid w:val="005D2FC8"/>
    <w:rsid w:val="00604CAA"/>
    <w:rsid w:val="00622685"/>
    <w:rsid w:val="0062638D"/>
    <w:rsid w:val="00664F04"/>
    <w:rsid w:val="006657FF"/>
    <w:rsid w:val="006862F0"/>
    <w:rsid w:val="00686BD7"/>
    <w:rsid w:val="006940C5"/>
    <w:rsid w:val="0069780E"/>
    <w:rsid w:val="006C630D"/>
    <w:rsid w:val="006D2E47"/>
    <w:rsid w:val="006D3611"/>
    <w:rsid w:val="006D4D50"/>
    <w:rsid w:val="00702C42"/>
    <w:rsid w:val="00704809"/>
    <w:rsid w:val="00706D3C"/>
    <w:rsid w:val="00714A5D"/>
    <w:rsid w:val="00730292"/>
    <w:rsid w:val="00741072"/>
    <w:rsid w:val="0074148D"/>
    <w:rsid w:val="00742370"/>
    <w:rsid w:val="00786CB0"/>
    <w:rsid w:val="007955B2"/>
    <w:rsid w:val="007A6FE9"/>
    <w:rsid w:val="007B1D6F"/>
    <w:rsid w:val="007B58E3"/>
    <w:rsid w:val="007B6971"/>
    <w:rsid w:val="007D6BB6"/>
    <w:rsid w:val="007E1631"/>
    <w:rsid w:val="007E3CC9"/>
    <w:rsid w:val="00802010"/>
    <w:rsid w:val="00804812"/>
    <w:rsid w:val="00821F33"/>
    <w:rsid w:val="00823604"/>
    <w:rsid w:val="0083715E"/>
    <w:rsid w:val="00842B6F"/>
    <w:rsid w:val="00852AB6"/>
    <w:rsid w:val="00882796"/>
    <w:rsid w:val="008B7326"/>
    <w:rsid w:val="008D0842"/>
    <w:rsid w:val="008D12C6"/>
    <w:rsid w:val="008D746F"/>
    <w:rsid w:val="0090264C"/>
    <w:rsid w:val="00903787"/>
    <w:rsid w:val="00910A5B"/>
    <w:rsid w:val="009207D9"/>
    <w:rsid w:val="00934D0B"/>
    <w:rsid w:val="00935EFB"/>
    <w:rsid w:val="00955C15"/>
    <w:rsid w:val="009724D6"/>
    <w:rsid w:val="009836CD"/>
    <w:rsid w:val="009B2342"/>
    <w:rsid w:val="009D4B58"/>
    <w:rsid w:val="009D4EFC"/>
    <w:rsid w:val="009F2DA1"/>
    <w:rsid w:val="009F4D1F"/>
    <w:rsid w:val="00A00E9F"/>
    <w:rsid w:val="00A20452"/>
    <w:rsid w:val="00A23F11"/>
    <w:rsid w:val="00A3479B"/>
    <w:rsid w:val="00A36851"/>
    <w:rsid w:val="00A46633"/>
    <w:rsid w:val="00A516BF"/>
    <w:rsid w:val="00A552DA"/>
    <w:rsid w:val="00A70B40"/>
    <w:rsid w:val="00A720BD"/>
    <w:rsid w:val="00AB3260"/>
    <w:rsid w:val="00AB6889"/>
    <w:rsid w:val="00AC6AFD"/>
    <w:rsid w:val="00AD0C02"/>
    <w:rsid w:val="00AD43A4"/>
    <w:rsid w:val="00AE3778"/>
    <w:rsid w:val="00AE6563"/>
    <w:rsid w:val="00AF7448"/>
    <w:rsid w:val="00B55121"/>
    <w:rsid w:val="00B5794A"/>
    <w:rsid w:val="00B61B95"/>
    <w:rsid w:val="00B851F6"/>
    <w:rsid w:val="00B92337"/>
    <w:rsid w:val="00BA237A"/>
    <w:rsid w:val="00BA5C5A"/>
    <w:rsid w:val="00BB1099"/>
    <w:rsid w:val="00BC3411"/>
    <w:rsid w:val="00BC40FD"/>
    <w:rsid w:val="00C14018"/>
    <w:rsid w:val="00C30128"/>
    <w:rsid w:val="00C4196F"/>
    <w:rsid w:val="00C426BE"/>
    <w:rsid w:val="00C51694"/>
    <w:rsid w:val="00C62F41"/>
    <w:rsid w:val="00C6675B"/>
    <w:rsid w:val="00C74FF2"/>
    <w:rsid w:val="00C807A0"/>
    <w:rsid w:val="00C81CAF"/>
    <w:rsid w:val="00C87525"/>
    <w:rsid w:val="00C92255"/>
    <w:rsid w:val="00C929AE"/>
    <w:rsid w:val="00C96033"/>
    <w:rsid w:val="00CA52AC"/>
    <w:rsid w:val="00CB10D9"/>
    <w:rsid w:val="00CB1699"/>
    <w:rsid w:val="00CF6A96"/>
    <w:rsid w:val="00D02277"/>
    <w:rsid w:val="00D0682F"/>
    <w:rsid w:val="00D07B09"/>
    <w:rsid w:val="00D10300"/>
    <w:rsid w:val="00D25691"/>
    <w:rsid w:val="00D53157"/>
    <w:rsid w:val="00D5393C"/>
    <w:rsid w:val="00D60998"/>
    <w:rsid w:val="00D6209F"/>
    <w:rsid w:val="00D62ED0"/>
    <w:rsid w:val="00D762BB"/>
    <w:rsid w:val="00D8237A"/>
    <w:rsid w:val="00D86F06"/>
    <w:rsid w:val="00D91318"/>
    <w:rsid w:val="00D97D0A"/>
    <w:rsid w:val="00DB24EE"/>
    <w:rsid w:val="00DC02A6"/>
    <w:rsid w:val="00DC0FA1"/>
    <w:rsid w:val="00DC2089"/>
    <w:rsid w:val="00DC20FF"/>
    <w:rsid w:val="00E1273D"/>
    <w:rsid w:val="00E26B3C"/>
    <w:rsid w:val="00E36E7A"/>
    <w:rsid w:val="00E3782E"/>
    <w:rsid w:val="00E379E7"/>
    <w:rsid w:val="00E53688"/>
    <w:rsid w:val="00E54739"/>
    <w:rsid w:val="00E6099F"/>
    <w:rsid w:val="00E62F48"/>
    <w:rsid w:val="00E836B0"/>
    <w:rsid w:val="00E9221D"/>
    <w:rsid w:val="00EB3074"/>
    <w:rsid w:val="00EB51AE"/>
    <w:rsid w:val="00ED26E4"/>
    <w:rsid w:val="00ED445E"/>
    <w:rsid w:val="00EE6B78"/>
    <w:rsid w:val="00EF2425"/>
    <w:rsid w:val="00F17D49"/>
    <w:rsid w:val="00F2633B"/>
    <w:rsid w:val="00F32D7A"/>
    <w:rsid w:val="00F53DEA"/>
    <w:rsid w:val="00F56F76"/>
    <w:rsid w:val="00F61CB1"/>
    <w:rsid w:val="00F6447C"/>
    <w:rsid w:val="00F8670D"/>
    <w:rsid w:val="00F92B47"/>
    <w:rsid w:val="00F9499F"/>
    <w:rsid w:val="00FB6C4C"/>
    <w:rsid w:val="00FC18FC"/>
    <w:rsid w:val="00FD6F00"/>
    <w:rsid w:val="00FE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4E38"/>
  <w15:chartTrackingRefBased/>
  <w15:docId w15:val="{F199D462-97FB-FC40-9FB3-BB7B9C98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0CF6"/>
  </w:style>
  <w:style w:type="paragraph" w:styleId="ListParagraph">
    <w:name w:val="List Paragraph"/>
    <w:basedOn w:val="Normal"/>
    <w:uiPriority w:val="34"/>
    <w:qFormat/>
    <w:rsid w:val="00ED26E4"/>
    <w:pPr>
      <w:ind w:left="720"/>
      <w:contextualSpacing/>
    </w:pPr>
  </w:style>
  <w:style w:type="paragraph" w:styleId="NormalWeb">
    <w:name w:val="Normal (Web)"/>
    <w:basedOn w:val="Normal"/>
    <w:uiPriority w:val="99"/>
    <w:unhideWhenUsed/>
    <w:rsid w:val="00730292"/>
    <w:pPr>
      <w:spacing w:before="100" w:beforeAutospacing="1" w:after="100" w:afterAutospacing="1"/>
    </w:pPr>
    <w:rPr>
      <w:rFonts w:ascii="Times New Roman" w:eastAsia="Times New Roman" w:hAnsi="Times New Roman" w:cs="Times New Roman"/>
    </w:rPr>
  </w:style>
  <w:style w:type="paragraph" w:customStyle="1" w:styleId="AAA-Level1Heading">
    <w:name w:val="AAA-Level1 Heading"/>
    <w:basedOn w:val="Normal"/>
    <w:rsid w:val="0074148D"/>
    <w:pPr>
      <w:tabs>
        <w:tab w:val="left" w:pos="720"/>
        <w:tab w:val="left" w:pos="1260"/>
        <w:tab w:val="left" w:pos="1800"/>
        <w:tab w:val="left" w:pos="2340"/>
        <w:tab w:val="left" w:pos="2880"/>
      </w:tabs>
      <w:ind w:left="720" w:hanging="720"/>
    </w:pPr>
    <w:rPr>
      <w:rFonts w:ascii="Arial" w:eastAsia="Times New Roman" w:hAnsi="Arial" w:cs="Arial"/>
      <w:b/>
      <w:sz w:val="20"/>
      <w:szCs w:val="20"/>
    </w:rPr>
  </w:style>
  <w:style w:type="character" w:styleId="CommentReference">
    <w:name w:val="annotation reference"/>
    <w:semiHidden/>
    <w:rsid w:val="0074148D"/>
    <w:rPr>
      <w:sz w:val="16"/>
      <w:szCs w:val="16"/>
    </w:rPr>
  </w:style>
  <w:style w:type="paragraph" w:styleId="CommentText">
    <w:name w:val="annotation text"/>
    <w:basedOn w:val="Normal"/>
    <w:link w:val="CommentTextChar"/>
    <w:semiHidden/>
    <w:rsid w:val="0074148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4148D"/>
    <w:rPr>
      <w:rFonts w:ascii="Times New Roman" w:eastAsia="Times New Roman" w:hAnsi="Times New Roman" w:cs="Times New Roman"/>
      <w:sz w:val="20"/>
      <w:szCs w:val="20"/>
    </w:rPr>
  </w:style>
  <w:style w:type="paragraph" w:customStyle="1" w:styleId="Style1">
    <w:name w:val="Style 1"/>
    <w:basedOn w:val="Normal"/>
    <w:rsid w:val="00C30128"/>
    <w:pPr>
      <w:widowControl w:val="0"/>
      <w:autoSpaceDE w:val="0"/>
      <w:autoSpaceDN w:val="0"/>
      <w:adjustRightInd w:val="0"/>
    </w:pPr>
    <w:rPr>
      <w:rFonts w:ascii="Times New Roman" w:eastAsia="Times New Roman" w:hAnsi="Times New Roman" w:cs="Times New Roman"/>
    </w:rPr>
  </w:style>
  <w:style w:type="paragraph" w:customStyle="1" w:styleId="AAA-Level1">
    <w:name w:val="AAA-Level1"/>
    <w:basedOn w:val="Normal"/>
    <w:rsid w:val="00220F87"/>
    <w:pPr>
      <w:tabs>
        <w:tab w:val="left" w:pos="720"/>
        <w:tab w:val="left" w:pos="1260"/>
        <w:tab w:val="left" w:pos="1800"/>
        <w:tab w:val="left" w:pos="2340"/>
        <w:tab w:val="left" w:pos="2880"/>
      </w:tabs>
      <w:ind w:left="720" w:hanging="720"/>
    </w:pPr>
    <w:rPr>
      <w:rFonts w:ascii="Arial" w:eastAsia="Times New Roman" w:hAnsi="Arial" w:cs="Arial"/>
      <w:sz w:val="20"/>
      <w:szCs w:val="20"/>
    </w:rPr>
  </w:style>
  <w:style w:type="paragraph" w:customStyle="1" w:styleId="AAA-Level2">
    <w:name w:val="AAA-Level2"/>
    <w:basedOn w:val="Normal"/>
    <w:rsid w:val="00220F87"/>
    <w:pPr>
      <w:tabs>
        <w:tab w:val="left" w:pos="720"/>
        <w:tab w:val="left" w:pos="1440"/>
        <w:tab w:val="left" w:pos="1800"/>
        <w:tab w:val="left" w:pos="2340"/>
        <w:tab w:val="left" w:pos="2880"/>
      </w:tabs>
      <w:ind w:left="1440" w:hanging="1440"/>
    </w:pPr>
    <w:rPr>
      <w:rFonts w:ascii="Arial" w:eastAsia="Times New Roman" w:hAnsi="Arial" w:cs="Arial"/>
      <w:sz w:val="20"/>
      <w:szCs w:val="20"/>
    </w:rPr>
  </w:style>
  <w:style w:type="paragraph" w:customStyle="1" w:styleId="AAA-Level3">
    <w:name w:val="AAA-Level3"/>
    <w:basedOn w:val="Normal"/>
    <w:rsid w:val="00220F87"/>
    <w:pPr>
      <w:tabs>
        <w:tab w:val="left" w:pos="2340"/>
        <w:tab w:val="left" w:pos="2880"/>
      </w:tabs>
      <w:ind w:left="2340" w:hanging="900"/>
    </w:pPr>
    <w:rPr>
      <w:rFonts w:ascii="Arial" w:eastAsia="Times New Roman" w:hAnsi="Arial" w:cs="Arial"/>
      <w:sz w:val="20"/>
      <w:szCs w:val="20"/>
    </w:rPr>
  </w:style>
  <w:style w:type="paragraph" w:customStyle="1" w:styleId="Style2">
    <w:name w:val="Style 2"/>
    <w:basedOn w:val="Normal"/>
    <w:rsid w:val="009F4D1F"/>
    <w:pPr>
      <w:widowControl w:val="0"/>
      <w:autoSpaceDE w:val="0"/>
      <w:autoSpaceDN w:val="0"/>
      <w:spacing w:line="228" w:lineRule="exact"/>
      <w:jc w:val="both"/>
    </w:pPr>
    <w:rPr>
      <w:rFonts w:ascii="Times New Roman" w:eastAsia="Times New Roman" w:hAnsi="Times New Roman" w:cs="Times New Roman"/>
    </w:rPr>
  </w:style>
  <w:style w:type="paragraph" w:styleId="BodyTextIndent">
    <w:name w:val="Body Text Indent"/>
    <w:basedOn w:val="Normal"/>
    <w:link w:val="BodyTextIndentChar"/>
    <w:rsid w:val="00852AB6"/>
    <w:pPr>
      <w:tabs>
        <w:tab w:val="left" w:pos="900"/>
      </w:tabs>
      <w:ind w:left="90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852AB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480">
      <w:bodyDiv w:val="1"/>
      <w:marLeft w:val="0"/>
      <w:marRight w:val="0"/>
      <w:marTop w:val="0"/>
      <w:marBottom w:val="0"/>
      <w:divBdr>
        <w:top w:val="none" w:sz="0" w:space="0" w:color="auto"/>
        <w:left w:val="none" w:sz="0" w:space="0" w:color="auto"/>
        <w:bottom w:val="none" w:sz="0" w:space="0" w:color="auto"/>
        <w:right w:val="none" w:sz="0" w:space="0" w:color="auto"/>
      </w:divBdr>
      <w:divsChild>
        <w:div w:id="157072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18772">
              <w:marLeft w:val="0"/>
              <w:marRight w:val="0"/>
              <w:marTop w:val="0"/>
              <w:marBottom w:val="0"/>
              <w:divBdr>
                <w:top w:val="none" w:sz="0" w:space="0" w:color="auto"/>
                <w:left w:val="none" w:sz="0" w:space="0" w:color="auto"/>
                <w:bottom w:val="none" w:sz="0" w:space="0" w:color="auto"/>
                <w:right w:val="none" w:sz="0" w:space="0" w:color="auto"/>
              </w:divBdr>
              <w:divsChild>
                <w:div w:id="1041171291">
                  <w:marLeft w:val="0"/>
                  <w:marRight w:val="0"/>
                  <w:marTop w:val="0"/>
                  <w:marBottom w:val="0"/>
                  <w:divBdr>
                    <w:top w:val="none" w:sz="0" w:space="0" w:color="auto"/>
                    <w:left w:val="none" w:sz="0" w:space="0" w:color="auto"/>
                    <w:bottom w:val="none" w:sz="0" w:space="0" w:color="auto"/>
                    <w:right w:val="none" w:sz="0" w:space="0" w:color="auto"/>
                  </w:divBdr>
                </w:div>
                <w:div w:id="1097753020">
                  <w:marLeft w:val="0"/>
                  <w:marRight w:val="0"/>
                  <w:marTop w:val="0"/>
                  <w:marBottom w:val="0"/>
                  <w:divBdr>
                    <w:top w:val="none" w:sz="0" w:space="0" w:color="auto"/>
                    <w:left w:val="none" w:sz="0" w:space="0" w:color="auto"/>
                    <w:bottom w:val="none" w:sz="0" w:space="0" w:color="auto"/>
                    <w:right w:val="none" w:sz="0" w:space="0" w:color="auto"/>
                  </w:divBdr>
                </w:div>
                <w:div w:id="391582257">
                  <w:marLeft w:val="0"/>
                  <w:marRight w:val="0"/>
                  <w:marTop w:val="0"/>
                  <w:marBottom w:val="0"/>
                  <w:divBdr>
                    <w:top w:val="none" w:sz="0" w:space="0" w:color="auto"/>
                    <w:left w:val="none" w:sz="0" w:space="0" w:color="auto"/>
                    <w:bottom w:val="none" w:sz="0" w:space="0" w:color="auto"/>
                    <w:right w:val="none" w:sz="0" w:space="0" w:color="auto"/>
                  </w:divBdr>
                </w:div>
                <w:div w:id="20983462">
                  <w:marLeft w:val="0"/>
                  <w:marRight w:val="0"/>
                  <w:marTop w:val="0"/>
                  <w:marBottom w:val="0"/>
                  <w:divBdr>
                    <w:top w:val="none" w:sz="0" w:space="0" w:color="auto"/>
                    <w:left w:val="none" w:sz="0" w:space="0" w:color="auto"/>
                    <w:bottom w:val="none" w:sz="0" w:space="0" w:color="auto"/>
                    <w:right w:val="none" w:sz="0" w:space="0" w:color="auto"/>
                  </w:divBdr>
                </w:div>
                <w:div w:id="574978393">
                  <w:marLeft w:val="0"/>
                  <w:marRight w:val="0"/>
                  <w:marTop w:val="0"/>
                  <w:marBottom w:val="0"/>
                  <w:divBdr>
                    <w:top w:val="none" w:sz="0" w:space="0" w:color="auto"/>
                    <w:left w:val="none" w:sz="0" w:space="0" w:color="auto"/>
                    <w:bottom w:val="none" w:sz="0" w:space="0" w:color="auto"/>
                    <w:right w:val="none" w:sz="0" w:space="0" w:color="auto"/>
                  </w:divBdr>
                </w:div>
                <w:div w:id="1744524606">
                  <w:marLeft w:val="0"/>
                  <w:marRight w:val="0"/>
                  <w:marTop w:val="0"/>
                  <w:marBottom w:val="0"/>
                  <w:divBdr>
                    <w:top w:val="none" w:sz="0" w:space="0" w:color="auto"/>
                    <w:left w:val="none" w:sz="0" w:space="0" w:color="auto"/>
                    <w:bottom w:val="none" w:sz="0" w:space="0" w:color="auto"/>
                    <w:right w:val="none" w:sz="0" w:space="0" w:color="auto"/>
                  </w:divBdr>
                </w:div>
                <w:div w:id="1099376823">
                  <w:marLeft w:val="0"/>
                  <w:marRight w:val="0"/>
                  <w:marTop w:val="0"/>
                  <w:marBottom w:val="0"/>
                  <w:divBdr>
                    <w:top w:val="none" w:sz="0" w:space="0" w:color="auto"/>
                    <w:left w:val="none" w:sz="0" w:space="0" w:color="auto"/>
                    <w:bottom w:val="none" w:sz="0" w:space="0" w:color="auto"/>
                    <w:right w:val="none" w:sz="0" w:space="0" w:color="auto"/>
                  </w:divBdr>
                </w:div>
                <w:div w:id="21257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8472">
      <w:bodyDiv w:val="1"/>
      <w:marLeft w:val="0"/>
      <w:marRight w:val="0"/>
      <w:marTop w:val="0"/>
      <w:marBottom w:val="0"/>
      <w:divBdr>
        <w:top w:val="none" w:sz="0" w:space="0" w:color="auto"/>
        <w:left w:val="none" w:sz="0" w:space="0" w:color="auto"/>
        <w:bottom w:val="none" w:sz="0" w:space="0" w:color="auto"/>
        <w:right w:val="none" w:sz="0" w:space="0" w:color="auto"/>
      </w:divBdr>
      <w:divsChild>
        <w:div w:id="376317701">
          <w:marLeft w:val="0"/>
          <w:marRight w:val="0"/>
          <w:marTop w:val="0"/>
          <w:marBottom w:val="0"/>
          <w:divBdr>
            <w:top w:val="none" w:sz="0" w:space="0" w:color="auto"/>
            <w:left w:val="none" w:sz="0" w:space="0" w:color="auto"/>
            <w:bottom w:val="none" w:sz="0" w:space="0" w:color="auto"/>
            <w:right w:val="none" w:sz="0" w:space="0" w:color="auto"/>
          </w:divBdr>
          <w:divsChild>
            <w:div w:id="461191019">
              <w:marLeft w:val="0"/>
              <w:marRight w:val="0"/>
              <w:marTop w:val="0"/>
              <w:marBottom w:val="0"/>
              <w:divBdr>
                <w:top w:val="none" w:sz="0" w:space="0" w:color="auto"/>
                <w:left w:val="none" w:sz="0" w:space="0" w:color="auto"/>
                <w:bottom w:val="none" w:sz="0" w:space="0" w:color="auto"/>
                <w:right w:val="none" w:sz="0" w:space="0" w:color="auto"/>
              </w:divBdr>
              <w:divsChild>
                <w:div w:id="1785729516">
                  <w:marLeft w:val="0"/>
                  <w:marRight w:val="0"/>
                  <w:marTop w:val="0"/>
                  <w:marBottom w:val="0"/>
                  <w:divBdr>
                    <w:top w:val="none" w:sz="0" w:space="0" w:color="auto"/>
                    <w:left w:val="none" w:sz="0" w:space="0" w:color="auto"/>
                    <w:bottom w:val="none" w:sz="0" w:space="0" w:color="auto"/>
                    <w:right w:val="none" w:sz="0" w:space="0" w:color="auto"/>
                  </w:divBdr>
                  <w:divsChild>
                    <w:div w:id="18480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9458">
      <w:bodyDiv w:val="1"/>
      <w:marLeft w:val="0"/>
      <w:marRight w:val="0"/>
      <w:marTop w:val="0"/>
      <w:marBottom w:val="0"/>
      <w:divBdr>
        <w:top w:val="none" w:sz="0" w:space="0" w:color="auto"/>
        <w:left w:val="none" w:sz="0" w:space="0" w:color="auto"/>
        <w:bottom w:val="none" w:sz="0" w:space="0" w:color="auto"/>
        <w:right w:val="none" w:sz="0" w:space="0" w:color="auto"/>
      </w:divBdr>
      <w:divsChild>
        <w:div w:id="467356201">
          <w:marLeft w:val="0"/>
          <w:marRight w:val="0"/>
          <w:marTop w:val="0"/>
          <w:marBottom w:val="0"/>
          <w:divBdr>
            <w:top w:val="none" w:sz="0" w:space="0" w:color="auto"/>
            <w:left w:val="none" w:sz="0" w:space="0" w:color="auto"/>
            <w:bottom w:val="none" w:sz="0" w:space="0" w:color="auto"/>
            <w:right w:val="none" w:sz="0" w:space="0" w:color="auto"/>
          </w:divBdr>
          <w:divsChild>
            <w:div w:id="1296334574">
              <w:marLeft w:val="0"/>
              <w:marRight w:val="0"/>
              <w:marTop w:val="0"/>
              <w:marBottom w:val="0"/>
              <w:divBdr>
                <w:top w:val="none" w:sz="0" w:space="0" w:color="auto"/>
                <w:left w:val="none" w:sz="0" w:space="0" w:color="auto"/>
                <w:bottom w:val="none" w:sz="0" w:space="0" w:color="auto"/>
                <w:right w:val="none" w:sz="0" w:space="0" w:color="auto"/>
              </w:divBdr>
              <w:divsChild>
                <w:div w:id="753236489">
                  <w:marLeft w:val="0"/>
                  <w:marRight w:val="0"/>
                  <w:marTop w:val="0"/>
                  <w:marBottom w:val="0"/>
                  <w:divBdr>
                    <w:top w:val="none" w:sz="0" w:space="0" w:color="auto"/>
                    <w:left w:val="none" w:sz="0" w:space="0" w:color="auto"/>
                    <w:bottom w:val="none" w:sz="0" w:space="0" w:color="auto"/>
                    <w:right w:val="none" w:sz="0" w:space="0" w:color="auto"/>
                  </w:divBdr>
                  <w:divsChild>
                    <w:div w:id="815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85397">
      <w:bodyDiv w:val="1"/>
      <w:marLeft w:val="0"/>
      <w:marRight w:val="0"/>
      <w:marTop w:val="0"/>
      <w:marBottom w:val="0"/>
      <w:divBdr>
        <w:top w:val="none" w:sz="0" w:space="0" w:color="auto"/>
        <w:left w:val="none" w:sz="0" w:space="0" w:color="auto"/>
        <w:bottom w:val="none" w:sz="0" w:space="0" w:color="auto"/>
        <w:right w:val="none" w:sz="0" w:space="0" w:color="auto"/>
      </w:divBdr>
      <w:divsChild>
        <w:div w:id="583957481">
          <w:marLeft w:val="0"/>
          <w:marRight w:val="0"/>
          <w:marTop w:val="0"/>
          <w:marBottom w:val="0"/>
          <w:divBdr>
            <w:top w:val="none" w:sz="0" w:space="0" w:color="auto"/>
            <w:left w:val="none" w:sz="0" w:space="0" w:color="auto"/>
            <w:bottom w:val="none" w:sz="0" w:space="0" w:color="auto"/>
            <w:right w:val="none" w:sz="0" w:space="0" w:color="auto"/>
          </w:divBdr>
          <w:divsChild>
            <w:div w:id="843666298">
              <w:marLeft w:val="0"/>
              <w:marRight w:val="0"/>
              <w:marTop w:val="0"/>
              <w:marBottom w:val="0"/>
              <w:divBdr>
                <w:top w:val="none" w:sz="0" w:space="0" w:color="auto"/>
                <w:left w:val="none" w:sz="0" w:space="0" w:color="auto"/>
                <w:bottom w:val="none" w:sz="0" w:space="0" w:color="auto"/>
                <w:right w:val="none" w:sz="0" w:space="0" w:color="auto"/>
              </w:divBdr>
              <w:divsChild>
                <w:div w:id="1761490925">
                  <w:marLeft w:val="0"/>
                  <w:marRight w:val="0"/>
                  <w:marTop w:val="0"/>
                  <w:marBottom w:val="0"/>
                  <w:divBdr>
                    <w:top w:val="none" w:sz="0" w:space="0" w:color="auto"/>
                    <w:left w:val="none" w:sz="0" w:space="0" w:color="auto"/>
                    <w:bottom w:val="none" w:sz="0" w:space="0" w:color="auto"/>
                    <w:right w:val="none" w:sz="0" w:space="0" w:color="auto"/>
                  </w:divBdr>
                  <w:divsChild>
                    <w:div w:id="1798452113">
                      <w:marLeft w:val="0"/>
                      <w:marRight w:val="0"/>
                      <w:marTop w:val="0"/>
                      <w:marBottom w:val="0"/>
                      <w:divBdr>
                        <w:top w:val="none" w:sz="0" w:space="0" w:color="auto"/>
                        <w:left w:val="none" w:sz="0" w:space="0" w:color="auto"/>
                        <w:bottom w:val="none" w:sz="0" w:space="0" w:color="auto"/>
                        <w:right w:val="none" w:sz="0" w:space="0" w:color="auto"/>
                      </w:divBdr>
                    </w:div>
                  </w:divsChild>
                </w:div>
                <w:div w:id="626551887">
                  <w:marLeft w:val="0"/>
                  <w:marRight w:val="0"/>
                  <w:marTop w:val="0"/>
                  <w:marBottom w:val="0"/>
                  <w:divBdr>
                    <w:top w:val="none" w:sz="0" w:space="0" w:color="auto"/>
                    <w:left w:val="none" w:sz="0" w:space="0" w:color="auto"/>
                    <w:bottom w:val="none" w:sz="0" w:space="0" w:color="auto"/>
                    <w:right w:val="none" w:sz="0" w:space="0" w:color="auto"/>
                  </w:divBdr>
                  <w:divsChild>
                    <w:div w:id="3750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59310">
      <w:bodyDiv w:val="1"/>
      <w:marLeft w:val="0"/>
      <w:marRight w:val="0"/>
      <w:marTop w:val="0"/>
      <w:marBottom w:val="0"/>
      <w:divBdr>
        <w:top w:val="none" w:sz="0" w:space="0" w:color="auto"/>
        <w:left w:val="none" w:sz="0" w:space="0" w:color="auto"/>
        <w:bottom w:val="none" w:sz="0" w:space="0" w:color="auto"/>
        <w:right w:val="none" w:sz="0" w:space="0" w:color="auto"/>
      </w:divBdr>
      <w:divsChild>
        <w:div w:id="1441729462">
          <w:marLeft w:val="0"/>
          <w:marRight w:val="0"/>
          <w:marTop w:val="0"/>
          <w:marBottom w:val="0"/>
          <w:divBdr>
            <w:top w:val="none" w:sz="0" w:space="0" w:color="auto"/>
            <w:left w:val="none" w:sz="0" w:space="0" w:color="auto"/>
            <w:bottom w:val="none" w:sz="0" w:space="0" w:color="auto"/>
            <w:right w:val="none" w:sz="0" w:space="0" w:color="auto"/>
          </w:divBdr>
          <w:divsChild>
            <w:div w:id="1166552099">
              <w:marLeft w:val="0"/>
              <w:marRight w:val="0"/>
              <w:marTop w:val="0"/>
              <w:marBottom w:val="0"/>
              <w:divBdr>
                <w:top w:val="none" w:sz="0" w:space="0" w:color="auto"/>
                <w:left w:val="none" w:sz="0" w:space="0" w:color="auto"/>
                <w:bottom w:val="none" w:sz="0" w:space="0" w:color="auto"/>
                <w:right w:val="none" w:sz="0" w:space="0" w:color="auto"/>
              </w:divBdr>
              <w:divsChild>
                <w:div w:id="1351838809">
                  <w:marLeft w:val="0"/>
                  <w:marRight w:val="0"/>
                  <w:marTop w:val="0"/>
                  <w:marBottom w:val="0"/>
                  <w:divBdr>
                    <w:top w:val="none" w:sz="0" w:space="0" w:color="auto"/>
                    <w:left w:val="none" w:sz="0" w:space="0" w:color="auto"/>
                    <w:bottom w:val="none" w:sz="0" w:space="0" w:color="auto"/>
                    <w:right w:val="none" w:sz="0" w:space="0" w:color="auto"/>
                  </w:divBdr>
                  <w:divsChild>
                    <w:div w:id="705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4539">
      <w:bodyDiv w:val="1"/>
      <w:marLeft w:val="0"/>
      <w:marRight w:val="0"/>
      <w:marTop w:val="0"/>
      <w:marBottom w:val="0"/>
      <w:divBdr>
        <w:top w:val="none" w:sz="0" w:space="0" w:color="auto"/>
        <w:left w:val="none" w:sz="0" w:space="0" w:color="auto"/>
        <w:bottom w:val="none" w:sz="0" w:space="0" w:color="auto"/>
        <w:right w:val="none" w:sz="0" w:space="0" w:color="auto"/>
      </w:divBdr>
      <w:divsChild>
        <w:div w:id="1554151221">
          <w:marLeft w:val="0"/>
          <w:marRight w:val="0"/>
          <w:marTop w:val="0"/>
          <w:marBottom w:val="0"/>
          <w:divBdr>
            <w:top w:val="none" w:sz="0" w:space="0" w:color="auto"/>
            <w:left w:val="none" w:sz="0" w:space="0" w:color="auto"/>
            <w:bottom w:val="none" w:sz="0" w:space="0" w:color="auto"/>
            <w:right w:val="none" w:sz="0" w:space="0" w:color="auto"/>
          </w:divBdr>
          <w:divsChild>
            <w:div w:id="1407150413">
              <w:marLeft w:val="0"/>
              <w:marRight w:val="0"/>
              <w:marTop w:val="0"/>
              <w:marBottom w:val="0"/>
              <w:divBdr>
                <w:top w:val="none" w:sz="0" w:space="0" w:color="auto"/>
                <w:left w:val="none" w:sz="0" w:space="0" w:color="auto"/>
                <w:bottom w:val="none" w:sz="0" w:space="0" w:color="auto"/>
                <w:right w:val="none" w:sz="0" w:space="0" w:color="auto"/>
              </w:divBdr>
              <w:divsChild>
                <w:div w:id="804857278">
                  <w:marLeft w:val="0"/>
                  <w:marRight w:val="0"/>
                  <w:marTop w:val="0"/>
                  <w:marBottom w:val="0"/>
                  <w:divBdr>
                    <w:top w:val="none" w:sz="0" w:space="0" w:color="auto"/>
                    <w:left w:val="none" w:sz="0" w:space="0" w:color="auto"/>
                    <w:bottom w:val="none" w:sz="0" w:space="0" w:color="auto"/>
                    <w:right w:val="none" w:sz="0" w:space="0" w:color="auto"/>
                  </w:divBdr>
                  <w:divsChild>
                    <w:div w:id="101733486">
                      <w:marLeft w:val="0"/>
                      <w:marRight w:val="0"/>
                      <w:marTop w:val="0"/>
                      <w:marBottom w:val="0"/>
                      <w:divBdr>
                        <w:top w:val="none" w:sz="0" w:space="0" w:color="auto"/>
                        <w:left w:val="none" w:sz="0" w:space="0" w:color="auto"/>
                        <w:bottom w:val="none" w:sz="0" w:space="0" w:color="auto"/>
                        <w:right w:val="none" w:sz="0" w:space="0" w:color="auto"/>
                      </w:divBdr>
                    </w:div>
                  </w:divsChild>
                </w:div>
                <w:div w:id="2067147555">
                  <w:marLeft w:val="0"/>
                  <w:marRight w:val="0"/>
                  <w:marTop w:val="0"/>
                  <w:marBottom w:val="0"/>
                  <w:divBdr>
                    <w:top w:val="none" w:sz="0" w:space="0" w:color="auto"/>
                    <w:left w:val="none" w:sz="0" w:space="0" w:color="auto"/>
                    <w:bottom w:val="none" w:sz="0" w:space="0" w:color="auto"/>
                    <w:right w:val="none" w:sz="0" w:space="0" w:color="auto"/>
                  </w:divBdr>
                  <w:divsChild>
                    <w:div w:id="105586600">
                      <w:marLeft w:val="0"/>
                      <w:marRight w:val="0"/>
                      <w:marTop w:val="0"/>
                      <w:marBottom w:val="0"/>
                      <w:divBdr>
                        <w:top w:val="none" w:sz="0" w:space="0" w:color="auto"/>
                        <w:left w:val="none" w:sz="0" w:space="0" w:color="auto"/>
                        <w:bottom w:val="none" w:sz="0" w:space="0" w:color="auto"/>
                        <w:right w:val="none" w:sz="0" w:space="0" w:color="auto"/>
                      </w:divBdr>
                    </w:div>
                  </w:divsChild>
                </w:div>
                <w:div w:id="1494879845">
                  <w:marLeft w:val="0"/>
                  <w:marRight w:val="0"/>
                  <w:marTop w:val="0"/>
                  <w:marBottom w:val="0"/>
                  <w:divBdr>
                    <w:top w:val="none" w:sz="0" w:space="0" w:color="auto"/>
                    <w:left w:val="none" w:sz="0" w:space="0" w:color="auto"/>
                    <w:bottom w:val="none" w:sz="0" w:space="0" w:color="auto"/>
                    <w:right w:val="none" w:sz="0" w:space="0" w:color="auto"/>
                  </w:divBdr>
                  <w:divsChild>
                    <w:div w:id="1640845033">
                      <w:marLeft w:val="0"/>
                      <w:marRight w:val="0"/>
                      <w:marTop w:val="0"/>
                      <w:marBottom w:val="0"/>
                      <w:divBdr>
                        <w:top w:val="none" w:sz="0" w:space="0" w:color="auto"/>
                        <w:left w:val="none" w:sz="0" w:space="0" w:color="auto"/>
                        <w:bottom w:val="none" w:sz="0" w:space="0" w:color="auto"/>
                        <w:right w:val="none" w:sz="0" w:space="0" w:color="auto"/>
                      </w:divBdr>
                    </w:div>
                  </w:divsChild>
                </w:div>
                <w:div w:id="617683804">
                  <w:marLeft w:val="0"/>
                  <w:marRight w:val="0"/>
                  <w:marTop w:val="0"/>
                  <w:marBottom w:val="0"/>
                  <w:divBdr>
                    <w:top w:val="none" w:sz="0" w:space="0" w:color="auto"/>
                    <w:left w:val="none" w:sz="0" w:space="0" w:color="auto"/>
                    <w:bottom w:val="none" w:sz="0" w:space="0" w:color="auto"/>
                    <w:right w:val="none" w:sz="0" w:space="0" w:color="auto"/>
                  </w:divBdr>
                  <w:divsChild>
                    <w:div w:id="1317301697">
                      <w:marLeft w:val="0"/>
                      <w:marRight w:val="0"/>
                      <w:marTop w:val="0"/>
                      <w:marBottom w:val="0"/>
                      <w:divBdr>
                        <w:top w:val="none" w:sz="0" w:space="0" w:color="auto"/>
                        <w:left w:val="none" w:sz="0" w:space="0" w:color="auto"/>
                        <w:bottom w:val="none" w:sz="0" w:space="0" w:color="auto"/>
                        <w:right w:val="none" w:sz="0" w:space="0" w:color="auto"/>
                      </w:divBdr>
                    </w:div>
                  </w:divsChild>
                </w:div>
                <w:div w:id="2136632441">
                  <w:marLeft w:val="0"/>
                  <w:marRight w:val="0"/>
                  <w:marTop w:val="0"/>
                  <w:marBottom w:val="0"/>
                  <w:divBdr>
                    <w:top w:val="none" w:sz="0" w:space="0" w:color="auto"/>
                    <w:left w:val="none" w:sz="0" w:space="0" w:color="auto"/>
                    <w:bottom w:val="none" w:sz="0" w:space="0" w:color="auto"/>
                    <w:right w:val="none" w:sz="0" w:space="0" w:color="auto"/>
                  </w:divBdr>
                  <w:divsChild>
                    <w:div w:id="873692392">
                      <w:marLeft w:val="0"/>
                      <w:marRight w:val="0"/>
                      <w:marTop w:val="0"/>
                      <w:marBottom w:val="0"/>
                      <w:divBdr>
                        <w:top w:val="none" w:sz="0" w:space="0" w:color="auto"/>
                        <w:left w:val="none" w:sz="0" w:space="0" w:color="auto"/>
                        <w:bottom w:val="none" w:sz="0" w:space="0" w:color="auto"/>
                        <w:right w:val="none" w:sz="0" w:space="0" w:color="auto"/>
                      </w:divBdr>
                    </w:div>
                  </w:divsChild>
                </w:div>
                <w:div w:id="1827819754">
                  <w:marLeft w:val="0"/>
                  <w:marRight w:val="0"/>
                  <w:marTop w:val="0"/>
                  <w:marBottom w:val="0"/>
                  <w:divBdr>
                    <w:top w:val="none" w:sz="0" w:space="0" w:color="auto"/>
                    <w:left w:val="none" w:sz="0" w:space="0" w:color="auto"/>
                    <w:bottom w:val="none" w:sz="0" w:space="0" w:color="auto"/>
                    <w:right w:val="none" w:sz="0" w:space="0" w:color="auto"/>
                  </w:divBdr>
                  <w:divsChild>
                    <w:div w:id="3815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6610">
      <w:bodyDiv w:val="1"/>
      <w:marLeft w:val="0"/>
      <w:marRight w:val="0"/>
      <w:marTop w:val="0"/>
      <w:marBottom w:val="0"/>
      <w:divBdr>
        <w:top w:val="none" w:sz="0" w:space="0" w:color="auto"/>
        <w:left w:val="none" w:sz="0" w:space="0" w:color="auto"/>
        <w:bottom w:val="none" w:sz="0" w:space="0" w:color="auto"/>
        <w:right w:val="none" w:sz="0" w:space="0" w:color="auto"/>
      </w:divBdr>
      <w:divsChild>
        <w:div w:id="1330134023">
          <w:marLeft w:val="0"/>
          <w:marRight w:val="0"/>
          <w:marTop w:val="0"/>
          <w:marBottom w:val="0"/>
          <w:divBdr>
            <w:top w:val="none" w:sz="0" w:space="0" w:color="auto"/>
            <w:left w:val="none" w:sz="0" w:space="0" w:color="auto"/>
            <w:bottom w:val="none" w:sz="0" w:space="0" w:color="auto"/>
            <w:right w:val="none" w:sz="0" w:space="0" w:color="auto"/>
          </w:divBdr>
          <w:divsChild>
            <w:div w:id="1671443949">
              <w:marLeft w:val="0"/>
              <w:marRight w:val="0"/>
              <w:marTop w:val="0"/>
              <w:marBottom w:val="0"/>
              <w:divBdr>
                <w:top w:val="none" w:sz="0" w:space="0" w:color="auto"/>
                <w:left w:val="none" w:sz="0" w:space="0" w:color="auto"/>
                <w:bottom w:val="none" w:sz="0" w:space="0" w:color="auto"/>
                <w:right w:val="none" w:sz="0" w:space="0" w:color="auto"/>
              </w:divBdr>
              <w:divsChild>
                <w:div w:id="213274041">
                  <w:marLeft w:val="0"/>
                  <w:marRight w:val="0"/>
                  <w:marTop w:val="0"/>
                  <w:marBottom w:val="0"/>
                  <w:divBdr>
                    <w:top w:val="none" w:sz="0" w:space="0" w:color="auto"/>
                    <w:left w:val="none" w:sz="0" w:space="0" w:color="auto"/>
                    <w:bottom w:val="none" w:sz="0" w:space="0" w:color="auto"/>
                    <w:right w:val="none" w:sz="0" w:space="0" w:color="auto"/>
                  </w:divBdr>
                  <w:divsChild>
                    <w:div w:id="7059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0198">
      <w:bodyDiv w:val="1"/>
      <w:marLeft w:val="0"/>
      <w:marRight w:val="0"/>
      <w:marTop w:val="0"/>
      <w:marBottom w:val="0"/>
      <w:divBdr>
        <w:top w:val="none" w:sz="0" w:space="0" w:color="auto"/>
        <w:left w:val="none" w:sz="0" w:space="0" w:color="auto"/>
        <w:bottom w:val="none" w:sz="0" w:space="0" w:color="auto"/>
        <w:right w:val="none" w:sz="0" w:space="0" w:color="auto"/>
      </w:divBdr>
      <w:divsChild>
        <w:div w:id="34013891">
          <w:marLeft w:val="0"/>
          <w:marRight w:val="0"/>
          <w:marTop w:val="0"/>
          <w:marBottom w:val="0"/>
          <w:divBdr>
            <w:top w:val="none" w:sz="0" w:space="0" w:color="auto"/>
            <w:left w:val="none" w:sz="0" w:space="0" w:color="auto"/>
            <w:bottom w:val="none" w:sz="0" w:space="0" w:color="auto"/>
            <w:right w:val="none" w:sz="0" w:space="0" w:color="auto"/>
          </w:divBdr>
          <w:divsChild>
            <w:div w:id="852718927">
              <w:marLeft w:val="0"/>
              <w:marRight w:val="0"/>
              <w:marTop w:val="0"/>
              <w:marBottom w:val="0"/>
              <w:divBdr>
                <w:top w:val="none" w:sz="0" w:space="0" w:color="auto"/>
                <w:left w:val="none" w:sz="0" w:space="0" w:color="auto"/>
                <w:bottom w:val="none" w:sz="0" w:space="0" w:color="auto"/>
                <w:right w:val="none" w:sz="0" w:space="0" w:color="auto"/>
              </w:divBdr>
              <w:divsChild>
                <w:div w:id="2131970729">
                  <w:marLeft w:val="0"/>
                  <w:marRight w:val="0"/>
                  <w:marTop w:val="0"/>
                  <w:marBottom w:val="0"/>
                  <w:divBdr>
                    <w:top w:val="none" w:sz="0" w:space="0" w:color="auto"/>
                    <w:left w:val="none" w:sz="0" w:space="0" w:color="auto"/>
                    <w:bottom w:val="none" w:sz="0" w:space="0" w:color="auto"/>
                    <w:right w:val="none" w:sz="0" w:space="0" w:color="auto"/>
                  </w:divBdr>
                  <w:divsChild>
                    <w:div w:id="826046993">
                      <w:marLeft w:val="0"/>
                      <w:marRight w:val="0"/>
                      <w:marTop w:val="0"/>
                      <w:marBottom w:val="0"/>
                      <w:divBdr>
                        <w:top w:val="none" w:sz="0" w:space="0" w:color="auto"/>
                        <w:left w:val="none" w:sz="0" w:space="0" w:color="auto"/>
                        <w:bottom w:val="none" w:sz="0" w:space="0" w:color="auto"/>
                        <w:right w:val="none" w:sz="0" w:space="0" w:color="auto"/>
                      </w:divBdr>
                    </w:div>
                  </w:divsChild>
                </w:div>
                <w:div w:id="1072198532">
                  <w:marLeft w:val="0"/>
                  <w:marRight w:val="0"/>
                  <w:marTop w:val="0"/>
                  <w:marBottom w:val="0"/>
                  <w:divBdr>
                    <w:top w:val="none" w:sz="0" w:space="0" w:color="auto"/>
                    <w:left w:val="none" w:sz="0" w:space="0" w:color="auto"/>
                    <w:bottom w:val="none" w:sz="0" w:space="0" w:color="auto"/>
                    <w:right w:val="none" w:sz="0" w:space="0" w:color="auto"/>
                  </w:divBdr>
                  <w:divsChild>
                    <w:div w:id="12508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9645</Words>
  <Characters>54981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3</cp:revision>
  <dcterms:created xsi:type="dcterms:W3CDTF">2022-02-07T17:31:00Z</dcterms:created>
  <dcterms:modified xsi:type="dcterms:W3CDTF">2022-02-21T21:57:00Z</dcterms:modified>
</cp:coreProperties>
</file>