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335E3" w14:textId="77777777" w:rsidR="00F25AD1" w:rsidRDefault="00F25AD1" w:rsidP="00F25AD1">
      <w:pPr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Standard Update - Summary of Changes and Justification</w:t>
      </w:r>
    </w:p>
    <w:p w14:paraId="74E41C5E" w14:textId="2FF1DFD4" w:rsidR="00506081" w:rsidRDefault="00506081" w:rsidP="00F25AD1">
      <w:pPr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Draft Standard DS-EL-V1M3-20261021</w:t>
      </w:r>
    </w:p>
    <w:tbl>
      <w:tblPr>
        <w:tblW w:w="25229" w:type="dxa"/>
        <w:tblLook w:val="04A0" w:firstRow="1" w:lastRow="0" w:firstColumn="1" w:lastColumn="0" w:noHBand="0" w:noVBand="1"/>
      </w:tblPr>
      <w:tblGrid>
        <w:gridCol w:w="630"/>
        <w:gridCol w:w="4410"/>
        <w:gridCol w:w="4140"/>
        <w:gridCol w:w="702"/>
        <w:gridCol w:w="2808"/>
        <w:gridCol w:w="4619"/>
        <w:gridCol w:w="7920"/>
      </w:tblGrid>
      <w:tr w:rsidR="00F25AD1" w14:paraId="171B74B8" w14:textId="77777777">
        <w:trPr>
          <w:trHeight w:val="320"/>
        </w:trPr>
        <w:tc>
          <w:tcPr>
            <w:tcW w:w="630" w:type="dxa"/>
          </w:tcPr>
          <w:p w14:paraId="4D57291E" w14:textId="77777777" w:rsidR="00F25AD1" w:rsidRDefault="00F25AD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2" w:type="dxa"/>
            <w:gridSpan w:val="3"/>
            <w:vAlign w:val="bottom"/>
            <w:hideMark/>
          </w:tcPr>
          <w:p w14:paraId="23D15411" w14:textId="77777777" w:rsidR="00F25AD1" w:rsidRDefault="00F25AD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7" w:type="dxa"/>
            <w:gridSpan w:val="2"/>
            <w:vAlign w:val="bottom"/>
            <w:hideMark/>
          </w:tcPr>
          <w:p w14:paraId="3092E6CB" w14:textId="77777777" w:rsidR="00F25AD1" w:rsidRDefault="00F25AD1">
            <w:pPr>
              <w:rPr>
                <w:sz w:val="20"/>
                <w:szCs w:val="20"/>
              </w:rPr>
            </w:pPr>
          </w:p>
        </w:tc>
        <w:tc>
          <w:tcPr>
            <w:tcW w:w="7920" w:type="dxa"/>
            <w:vAlign w:val="bottom"/>
            <w:hideMark/>
          </w:tcPr>
          <w:p w14:paraId="0EACD2B0" w14:textId="77777777" w:rsidR="00F25AD1" w:rsidRDefault="00F25AD1">
            <w:pPr>
              <w:rPr>
                <w:sz w:val="20"/>
                <w:szCs w:val="20"/>
              </w:rPr>
            </w:pPr>
          </w:p>
        </w:tc>
      </w:tr>
      <w:tr w:rsidR="00F25AD1" w14:paraId="3692900B" w14:textId="77777777">
        <w:trPr>
          <w:gridAfter w:val="2"/>
          <w:wAfter w:w="12539" w:type="dxa"/>
          <w:trHeight w:val="3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135974F6" w14:textId="77777777" w:rsidR="00F25AD1" w:rsidRDefault="00F25AD1" w:rsidP="00F25AD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69E8CB18" w14:textId="77777777" w:rsidR="00F25AD1" w:rsidRDefault="00F25AD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Original Text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22C44DBC" w14:textId="77777777" w:rsidR="00F25AD1" w:rsidRDefault="00F25AD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Change</w:t>
            </w: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5FE6DBFE" w14:textId="77777777" w:rsidR="00F25AD1" w:rsidRDefault="00F25AD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Justification</w:t>
            </w:r>
          </w:p>
        </w:tc>
      </w:tr>
      <w:tr w:rsidR="00F25AD1" w14:paraId="164CFCE4" w14:textId="77777777">
        <w:trPr>
          <w:gridAfter w:val="2"/>
          <w:wAfter w:w="12539" w:type="dxa"/>
          <w:trHeight w:val="3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DF28" w14:textId="77777777" w:rsidR="00F25AD1" w:rsidRDefault="00F25AD1" w:rsidP="0050608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969FB4A" w14:textId="406DF6DF" w:rsidR="00F25AD1" w:rsidRDefault="00F25AD1" w:rsidP="0050608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AA4D93" w14:textId="71D50336" w:rsidR="00F25AD1" w:rsidRDefault="00F25AD1" w:rsidP="0050608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5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§</w:t>
            </w:r>
            <w:r w:rsidRPr="00F25AD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  <w:r w:rsidRPr="00F25AD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7.4.5a)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844B82">
              <w:rPr>
                <w:rFonts w:ascii="Arial" w:hAnsi="Arial" w:cs="Arial"/>
                <w:sz w:val="20"/>
                <w:szCs w:val="20"/>
              </w:rPr>
              <w:t xml:space="preserve">Friable Materials. </w:t>
            </w:r>
            <w:r>
              <w:rPr>
                <w:rFonts w:ascii="Arial" w:hAnsi="Arial" w:cs="Arial"/>
                <w:sz w:val="20"/>
                <w:szCs w:val="20"/>
              </w:rPr>
              <w:t>One</w:t>
            </w:r>
            <w:r w:rsidRPr="00844B82">
              <w:rPr>
                <w:rFonts w:ascii="Arial" w:hAnsi="Arial" w:cs="Arial"/>
                <w:sz w:val="20"/>
                <w:szCs w:val="20"/>
              </w:rPr>
              <w:t xml:space="preserve"> (1) blank slide shall be prepared daily or with every fifty (50) samples analyzed, whichever is less.</w:t>
            </w:r>
          </w:p>
          <w:p w14:paraId="61DA0C04" w14:textId="352EB369" w:rsidR="00F25AD1" w:rsidRDefault="00F25AD1" w:rsidP="0050608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0BCFE5" w14:textId="13E92621" w:rsidR="00F25AD1" w:rsidRDefault="00F25AD1" w:rsidP="00506081">
            <w:pPr>
              <w:pStyle w:val="NoSpacing"/>
              <w:jc w:val="center"/>
            </w:pPr>
            <w:r w:rsidRPr="00F25AD1">
              <w:rPr>
                <w:b/>
                <w:bCs/>
              </w:rPr>
              <w:t xml:space="preserve">DS; </w:t>
            </w:r>
            <w:r w:rsidRPr="00F25AD1">
              <w:rPr>
                <w:rFonts w:ascii="Times New Roman" w:hAnsi="Times New Roman" w:cs="Times New Roman"/>
                <w:b/>
                <w:bCs/>
              </w:rPr>
              <w:t>§</w:t>
            </w:r>
            <w:r w:rsidRPr="00F25AD1">
              <w:rPr>
                <w:b/>
                <w:bCs/>
              </w:rPr>
              <w:t xml:space="preserve"> 7.4.5a</w:t>
            </w:r>
            <w:proofErr w:type="gramStart"/>
            <w:r>
              <w:t xml:space="preserve">)  </w:t>
            </w:r>
            <w:r>
              <w:t>Friable</w:t>
            </w:r>
            <w:proofErr w:type="gramEnd"/>
            <w:r>
              <w:t xml:space="preserve"> Materials</w:t>
            </w:r>
            <w:proofErr w:type="gramStart"/>
            <w:r w:rsidRPr="009F11D8">
              <w:rPr>
                <w:szCs w:val="20"/>
              </w:rPr>
              <w:t>:  Each</w:t>
            </w:r>
            <w:proofErr w:type="gramEnd"/>
            <w:r w:rsidRPr="009F11D8">
              <w:rPr>
                <w:szCs w:val="20"/>
              </w:rPr>
              <w:t xml:space="preserve"> analyst shall prepare one (1) initial blank slide and one (1) additional blank slide every fifty (50) samples analyzed thereafter per day</w:t>
            </w:r>
            <w:r w:rsidRPr="009F11D8">
              <w:rPr>
                <w:b/>
                <w:bCs/>
                <w:sz w:val="24"/>
              </w:rPr>
              <w:t>.</w:t>
            </w:r>
          </w:p>
        </w:tc>
        <w:tc>
          <w:tcPr>
            <w:tcW w:w="3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3340E2" w14:textId="60D703E3" w:rsidR="00F25AD1" w:rsidRDefault="00F25AD1" w:rsidP="0050608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Language could or has been interpreted such that laboratories are not analyzing 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a sufficient number of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blanks by each analyst each day.</w:t>
            </w:r>
          </w:p>
        </w:tc>
      </w:tr>
      <w:tr w:rsidR="00F25AD1" w14:paraId="69DDBAF1" w14:textId="77777777">
        <w:trPr>
          <w:gridAfter w:val="2"/>
          <w:wAfter w:w="12539" w:type="dxa"/>
          <w:trHeight w:val="3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61B0" w14:textId="0A09A971" w:rsidR="00F25AD1" w:rsidRPr="00506081" w:rsidRDefault="00506081" w:rsidP="00F25AD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060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41A77" w14:textId="6E59850B" w:rsidR="00506081" w:rsidRDefault="00F25AD1" w:rsidP="00506081"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="005060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Current EL-V1M3 calls for use of </w:t>
            </w:r>
            <w:r w:rsidR="00506081" w:rsidRPr="002A1E95">
              <w:t xml:space="preserve">NIST standard 2063a </w:t>
            </w:r>
            <w:r w:rsidR="005060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which is</w:t>
            </w:r>
            <w:r w:rsidR="00506081" w:rsidRPr="002A1E95">
              <w:t xml:space="preserve"> currently unavailable.</w:t>
            </w:r>
            <w:r w:rsidR="00506081">
              <w:t xml:space="preserve"> See </w:t>
            </w:r>
            <w:r w:rsidR="00506081">
              <w:rPr>
                <w:rFonts w:ascii="Times New Roman" w:hAnsi="Times New Roman" w:cs="Times New Roman"/>
              </w:rPr>
              <w:t>§</w:t>
            </w:r>
            <w:r w:rsidR="00506081">
              <w:t xml:space="preserve"> </w:t>
            </w:r>
            <w:proofErr w:type="gramStart"/>
            <w:r w:rsidR="00506081">
              <w:t>7.2.1.1e)iii</w:t>
            </w:r>
            <w:proofErr w:type="gramEnd"/>
          </w:p>
          <w:p w14:paraId="4B4672E1" w14:textId="79DCE14E" w:rsidR="00F25AD1" w:rsidRDefault="00F25AD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208B0" w14:textId="2963D92B" w:rsidR="00F25AD1" w:rsidRPr="00F2156A" w:rsidRDefault="00F2156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215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 change in language but reference to Annex for substitute SRM materials </w:t>
            </w:r>
            <w:proofErr w:type="spellStart"/>
            <w:r w:rsidRPr="00F215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</w:t>
            </w:r>
            <w:proofErr w:type="spellEnd"/>
            <w:r w:rsidRPr="00F215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been added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3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B48D9" w14:textId="11366555" w:rsidR="00F2156A" w:rsidRDefault="00F25AD1">
            <w:r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F215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="00F2156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DS; </w:t>
            </w:r>
            <w:proofErr w:type="gramStart"/>
            <w:r w:rsidR="00F2156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7.2.1.1e)iii</w:t>
            </w:r>
            <w:proofErr w:type="gramEnd"/>
            <w:r w:rsidR="00F2156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F215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now reads: </w:t>
            </w:r>
          </w:p>
          <w:p w14:paraId="110437CF" w14:textId="3AEF87CF" w:rsidR="00F25AD1" w:rsidRPr="00F2156A" w:rsidRDefault="00F2156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t xml:space="preserve"> </w:t>
            </w:r>
            <w:r>
              <w:t>“</w:t>
            </w:r>
            <w:r>
              <w:t xml:space="preserve">NIST SRM 2063a or similar standard (see Annex </w:t>
            </w:r>
            <w:proofErr w:type="gramStart"/>
            <w:r>
              <w:t>A)</w:t>
            </w:r>
            <w:r>
              <w:t>…</w:t>
            </w:r>
            <w:proofErr w:type="gramEnd"/>
            <w:r>
              <w:t>”</w:t>
            </w:r>
          </w:p>
        </w:tc>
      </w:tr>
    </w:tbl>
    <w:p w14:paraId="5487ABF4" w14:textId="77777777" w:rsidR="000C08F6" w:rsidRDefault="000C08F6"/>
    <w:sectPr w:rsidR="000C08F6" w:rsidSect="00F25AD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AD1"/>
    <w:rsid w:val="000C08F6"/>
    <w:rsid w:val="00506081"/>
    <w:rsid w:val="00697B07"/>
    <w:rsid w:val="007F1507"/>
    <w:rsid w:val="008469C8"/>
    <w:rsid w:val="00B36FF4"/>
    <w:rsid w:val="00F2156A"/>
    <w:rsid w:val="00F2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9CEFB"/>
  <w15:chartTrackingRefBased/>
  <w15:docId w15:val="{57B0A524-0EE3-4F19-A4B7-304869689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25AD1"/>
    <w:pPr>
      <w:widowControl w:val="0"/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5AD1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5AD1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5AD1"/>
    <w:pPr>
      <w:keepNext/>
      <w:keepLines/>
      <w:widowControl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5AD1"/>
    <w:pPr>
      <w:keepNext/>
      <w:keepLines/>
      <w:widowControl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5AD1"/>
    <w:pPr>
      <w:keepNext/>
      <w:keepLines/>
      <w:widowControl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5AD1"/>
    <w:pPr>
      <w:keepNext/>
      <w:keepLines/>
      <w:widowControl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5AD1"/>
    <w:pPr>
      <w:keepNext/>
      <w:keepLines/>
      <w:widowControl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5AD1"/>
    <w:pPr>
      <w:keepNext/>
      <w:keepLines/>
      <w:widowControl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5AD1"/>
    <w:pPr>
      <w:keepNext/>
      <w:keepLines/>
      <w:widowControl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5A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5A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5A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5A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5A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5A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5A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5A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5A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5AD1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25A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5AD1"/>
    <w:pPr>
      <w:widowControl/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25A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5AD1"/>
    <w:pPr>
      <w:widowControl/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25A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5AD1"/>
    <w:pPr>
      <w:widowControl/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25A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AD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A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5AD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25AD1"/>
    <w:pPr>
      <w:widowControl w:val="0"/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Wyeth</dc:creator>
  <cp:keywords/>
  <dc:description/>
  <cp:lastModifiedBy>Robert Wyeth</cp:lastModifiedBy>
  <cp:revision>1</cp:revision>
  <dcterms:created xsi:type="dcterms:W3CDTF">2026-09-29T21:05:00Z</dcterms:created>
  <dcterms:modified xsi:type="dcterms:W3CDTF">2026-09-29T21:32:00Z</dcterms:modified>
</cp:coreProperties>
</file>