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55B2" w14:textId="7A0C1CA3" w:rsidR="00FC1D3A" w:rsidRDefault="001C5649" w:rsidP="001C5649">
      <w:pPr>
        <w:ind w:left="-360"/>
      </w:pPr>
      <w:r>
        <w:t xml:space="preserve">Response to Comments – </w:t>
      </w:r>
      <w:r w:rsidR="00B34913">
        <w:t>Field – Volume 1</w:t>
      </w:r>
    </w:p>
    <w:p w14:paraId="5CA6D466" w14:textId="4EE9CC41" w:rsidR="001C5649" w:rsidRDefault="001C5649" w:rsidP="001C5649">
      <w:pPr>
        <w:ind w:left="-360"/>
      </w:pPr>
      <w:r>
        <w:t xml:space="preserve">Date: </w:t>
      </w:r>
      <w:r w:rsidR="00E503F1">
        <w:t>November 20</w:t>
      </w:r>
      <w:r w:rsidR="00B34913">
        <w:t>, 2024</w:t>
      </w:r>
    </w:p>
    <w:p w14:paraId="68902372" w14:textId="77777777" w:rsidR="001C5649" w:rsidRPr="001C5649" w:rsidRDefault="001C5649" w:rsidP="001C5649">
      <w:pPr>
        <w:ind w:left="-360"/>
      </w:pPr>
    </w:p>
    <w:p w14:paraId="43186F16" w14:textId="09D99502" w:rsidR="001C5649" w:rsidRPr="001C5649" w:rsidRDefault="001C5649" w:rsidP="001C5649">
      <w:pPr>
        <w:ind w:left="-360"/>
      </w:pPr>
      <w:r w:rsidRPr="001C5649">
        <w:t xml:space="preserve">Disclaimer: </w:t>
      </w:r>
      <w:r w:rsidRPr="001C5649">
        <w:rPr>
          <w:rFonts w:ascii="Arial" w:hAnsi="Arial" w:cs="Arial"/>
          <w:sz w:val="18"/>
          <w:szCs w:val="18"/>
        </w:rPr>
        <w:t xml:space="preserve">The NELAC Institute (TNI) accepts no liability for the content of any comment on a standard. Any views or opinions on a standard are solely those of the commenter and do not necessarily reflect those of TNI. </w:t>
      </w:r>
    </w:p>
    <w:p w14:paraId="01C1CF12" w14:textId="1BAFE82E" w:rsidR="001C5649" w:rsidRPr="001C5649" w:rsidRDefault="001C5649"/>
    <w:tbl>
      <w:tblPr>
        <w:tblStyle w:val="TableGrid"/>
        <w:tblW w:w="138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360"/>
        <w:gridCol w:w="720"/>
        <w:gridCol w:w="3060"/>
        <w:gridCol w:w="1980"/>
        <w:gridCol w:w="1080"/>
        <w:gridCol w:w="2790"/>
        <w:gridCol w:w="1170"/>
        <w:gridCol w:w="1020"/>
      </w:tblGrid>
      <w:tr w:rsidR="00EB0D7E" w:rsidRPr="00B6691A" w14:paraId="40B0428A" w14:textId="77777777" w:rsidTr="00EB0D7E">
        <w:trPr>
          <w:cantSplit/>
          <w:trHeight w:val="2213"/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F66493F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Comment Number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14BCB1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 xml:space="preserve">Vote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&amp; Justification </w:t>
            </w:r>
            <w:r w:rsidRPr="00491B86">
              <w:rPr>
                <w:rFonts w:ascii="Arial" w:hAnsi="Arial" w:cs="Arial"/>
                <w:b/>
                <w:sz w:val="20"/>
                <w:szCs w:val="20"/>
              </w:rPr>
              <w:t>(Persuasive/non</w:t>
            </w:r>
            <w:r>
              <w:rPr>
                <w:rFonts w:ascii="Arial" w:hAnsi="Arial" w:cs="Arial"/>
                <w:b/>
                <w:sz w:val="20"/>
                <w:szCs w:val="20"/>
              </w:rPr>
              <w:t>-persuasive</w:t>
            </w:r>
            <w:r w:rsidRPr="00491B8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097C517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Editorial (Y/N)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970E7AF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Section/Clause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B7506BB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3900BD3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Committee Action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82279F8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Date Addressed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ADCA2E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Committee Comment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C0751D0" w14:textId="77777777" w:rsidR="00EB0D7E" w:rsidRPr="00491B86" w:rsidRDefault="00EB0D7E" w:rsidP="00F423C6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91B86">
              <w:rPr>
                <w:rFonts w:ascii="Arial" w:hAnsi="Arial" w:cs="Arial"/>
                <w:b/>
                <w:sz w:val="20"/>
                <w:szCs w:val="20"/>
              </w:rPr>
              <w:t>Date Submitted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DA9C70" w14:textId="77777777" w:rsidR="00EB0D7E" w:rsidRPr="00B6691A" w:rsidRDefault="00EB0D7E" w:rsidP="00F42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6BE">
              <w:rPr>
                <w:b/>
              </w:rPr>
              <w:t xml:space="preserve">Date </w:t>
            </w:r>
            <w:r>
              <w:rPr>
                <w:b/>
              </w:rPr>
              <w:t xml:space="preserve">&amp; Method of </w:t>
            </w:r>
            <w:r w:rsidRPr="00EF06BE">
              <w:rPr>
                <w:b/>
              </w:rPr>
              <w:t>Submitter Notifi</w:t>
            </w:r>
            <w:r>
              <w:rPr>
                <w:b/>
              </w:rPr>
              <w:t>cation</w:t>
            </w:r>
          </w:p>
        </w:tc>
      </w:tr>
      <w:tr w:rsidR="00EB0D7E" w:rsidRPr="00DD4F0C" w14:paraId="02CA2D0B" w14:textId="77777777" w:rsidTr="00EB0D7E">
        <w:tc>
          <w:tcPr>
            <w:tcW w:w="720" w:type="dxa"/>
          </w:tcPr>
          <w:p w14:paraId="6917C2BE" w14:textId="33B6A2A2" w:rsidR="00EB0D7E" w:rsidRPr="000B3545" w:rsidRDefault="00EB0D7E" w:rsidP="00F4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F96E06B" w14:textId="5EDA0645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Non-persuasive </w:t>
            </w:r>
          </w:p>
        </w:tc>
        <w:tc>
          <w:tcPr>
            <w:tcW w:w="360" w:type="dxa"/>
          </w:tcPr>
          <w:p w14:paraId="6A2C4A33" w14:textId="20342C55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14:paraId="402784DB" w14:textId="6EA12AF1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14:paraId="4720A8D7" w14:textId="3E2053A9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212121"/>
                <w:sz w:val="20"/>
                <w:szCs w:val="20"/>
              </w:rPr>
              <w:t>Please remember to add the definition of</w:t>
            </w:r>
            <w:r w:rsidRPr="000B3545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0B3545">
              <w:rPr>
                <w:rFonts w:ascii="Arial" w:hAnsi="Arial" w:cs="Arial"/>
                <w:color w:val="212121"/>
                <w:sz w:val="20"/>
                <w:szCs w:val="20"/>
                <w:u w:val="single"/>
              </w:rPr>
              <w:t>Data Integrity</w:t>
            </w:r>
            <w:r w:rsidRPr="000B3545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0B3545">
              <w:rPr>
                <w:rFonts w:ascii="Arial" w:hAnsi="Arial" w:cs="Arial"/>
                <w:color w:val="212121"/>
                <w:sz w:val="20"/>
                <w:szCs w:val="20"/>
              </w:rPr>
              <w:t>into the glossary as it is an integral part of the expanded data integrity section in the Standard.</w:t>
            </w:r>
          </w:p>
        </w:tc>
        <w:tc>
          <w:tcPr>
            <w:tcW w:w="1980" w:type="dxa"/>
          </w:tcPr>
          <w:p w14:paraId="4AFA0D6E" w14:textId="6705EE39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75E2202E" w14:textId="0AB59375" w:rsidR="00EB0D7E" w:rsidRPr="000B3545" w:rsidRDefault="00EB0D7E" w:rsidP="00E81F4C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6ECA4230" w14:textId="77777777" w:rsidR="00EB0D7E" w:rsidRPr="000B3545" w:rsidRDefault="00EB0D7E" w:rsidP="00E81F4C">
            <w:pPr>
              <w:pStyle w:val="BodyText"/>
              <w:tabs>
                <w:tab w:val="left" w:pos="907"/>
                <w:tab w:val="left" w:pos="1987"/>
                <w:tab w:val="left" w:pos="2520"/>
              </w:tabs>
              <w:ind w:left="72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ab/>
            </w:r>
            <w:r w:rsidRPr="000B35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 Integrity: 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The condition that exists when data are sound, correct, and complete, and accurately reflect activities and requirements.</w:t>
            </w:r>
          </w:p>
          <w:p w14:paraId="7EF98223" w14:textId="5D91745F" w:rsidR="00EB0D7E" w:rsidRPr="000B3545" w:rsidRDefault="00EB0D7E" w:rsidP="00E81F4C">
            <w:pPr>
              <w:pStyle w:val="BodyText"/>
              <w:tabs>
                <w:tab w:val="left" w:pos="907"/>
                <w:tab w:val="left" w:pos="1987"/>
                <w:tab w:val="left" w:pos="2520"/>
              </w:tabs>
              <w:ind w:left="72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Data Integrity</w:t>
            </w:r>
            <w:r w:rsidRPr="000B3545">
              <w:rPr>
                <w:rFonts w:ascii="Arial" w:hAnsi="Arial" w:cs="Arial"/>
                <w:sz w:val="20"/>
                <w:szCs w:val="20"/>
              </w:rPr>
              <w:t xml:space="preserve"> is a common and consistently used term and does not need to be redefined in the Standard. This suggestion will be recommended for review during the next Standard update. </w:t>
            </w:r>
          </w:p>
        </w:tc>
        <w:tc>
          <w:tcPr>
            <w:tcW w:w="1170" w:type="dxa"/>
          </w:tcPr>
          <w:p w14:paraId="08844A0C" w14:textId="28D08923" w:rsidR="00EB0D7E" w:rsidRPr="000B3545" w:rsidRDefault="00EB0D7E" w:rsidP="00E81F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 w:themeColor="text1"/>
                <w:sz w:val="20"/>
                <w:szCs w:val="20"/>
              </w:rPr>
              <w:t>8/18/24</w:t>
            </w:r>
          </w:p>
          <w:p w14:paraId="2849C052" w14:textId="05182B0D" w:rsidR="00EB0D7E" w:rsidRPr="000B3545" w:rsidRDefault="00EB0D7E" w:rsidP="00E81F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AB667C6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12/29/24</w:t>
            </w:r>
          </w:p>
          <w:p w14:paraId="3063E162" w14:textId="2CA1326A" w:rsidR="00EB0D7E" w:rsidRPr="000B3545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:rsidRPr="00DD4F0C" w14:paraId="74024BB3" w14:textId="77777777" w:rsidTr="00EB0D7E">
        <w:tc>
          <w:tcPr>
            <w:tcW w:w="720" w:type="dxa"/>
          </w:tcPr>
          <w:p w14:paraId="212EBA91" w14:textId="0089ECC2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18B80FAB" w14:textId="4B9D9C06" w:rsidR="00EB0D7E" w:rsidRPr="000B3545" w:rsidRDefault="00EB0D7E" w:rsidP="00DD4FB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Non-p</w:t>
            </w:r>
            <w:r w:rsidRPr="000B3545">
              <w:rPr>
                <w:rFonts w:ascii="Arial" w:hAnsi="Arial" w:cs="Arial"/>
                <w:i/>
                <w:sz w:val="20"/>
                <w:szCs w:val="20"/>
              </w:rPr>
              <w:t>ersuasive</w:t>
            </w:r>
          </w:p>
        </w:tc>
        <w:tc>
          <w:tcPr>
            <w:tcW w:w="360" w:type="dxa"/>
          </w:tcPr>
          <w:p w14:paraId="683DC612" w14:textId="1D436923" w:rsidR="00EB0D7E" w:rsidRPr="000B3545" w:rsidRDefault="00EB0D7E" w:rsidP="00DD4F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3545">
              <w:rPr>
                <w:rFonts w:ascii="Arial" w:hAnsi="Arial" w:cs="Arial"/>
                <w:i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00DABFEF" w14:textId="77777777" w:rsidR="00EB0D7E" w:rsidRPr="000B3545" w:rsidRDefault="00EB0D7E" w:rsidP="00DD4FB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B3545">
              <w:rPr>
                <w:rFonts w:ascii="Arial" w:hAnsi="Arial" w:cs="Arial"/>
                <w:iCs/>
                <w:sz w:val="20"/>
                <w:szCs w:val="20"/>
              </w:rPr>
              <w:t>General</w:t>
            </w:r>
          </w:p>
          <w:p w14:paraId="24E48E29" w14:textId="3EAD87AE" w:rsidR="00EB0D7E" w:rsidRPr="000B3545" w:rsidRDefault="00EB0D7E" w:rsidP="00DD4FB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6F2E8AC4" w14:textId="46B49709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Need consistency on how Notes are marked; varies within document.</w:t>
            </w:r>
          </w:p>
        </w:tc>
        <w:tc>
          <w:tcPr>
            <w:tcW w:w="1980" w:type="dxa"/>
          </w:tcPr>
          <w:p w14:paraId="678E732B" w14:textId="0340FA94" w:rsidR="00EB0D7E" w:rsidRPr="000B3545" w:rsidRDefault="00EB0D7E" w:rsidP="00DD4FB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 change made to Standard.</w:t>
            </w:r>
            <w:r w:rsidRPr="000B35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EE51D19" w14:textId="6B9C99A7" w:rsidR="00EB0D7E" w:rsidRPr="000B3545" w:rsidRDefault="00EB0D7E" w:rsidP="00DD4F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3545">
              <w:rPr>
                <w:rFonts w:ascii="Arial" w:hAnsi="Arial" w:cs="Arial"/>
                <w:i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169A382D" w14:textId="6F0E19DE" w:rsidR="00EB0D7E" w:rsidRPr="000B3545" w:rsidRDefault="00EB0D7E" w:rsidP="00DD4FB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TNI used the same format as ISO/IEC for notes. The word NOTE is capitalized, and notes are numbered when there is more than one note under a clause/section. </w:t>
            </w:r>
            <w:r w:rsidRPr="000B354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ABD516F" w14:textId="77A837C6" w:rsidR="00EB0D7E" w:rsidRPr="000B3545" w:rsidRDefault="00EB0D7E" w:rsidP="00DD4FB3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- Informed that comments were being prepared on </w:t>
            </w:r>
            <w:r w:rsidRPr="000B354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10/16/</w:t>
            </w:r>
            <w:proofErr w:type="gramStart"/>
            <w:r w:rsidRPr="000B354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24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–</w:t>
            </w:r>
            <w:proofErr w:type="gramEnd"/>
            <w:r w:rsidRPr="000B354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364FFA0B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784">
              <w:rPr>
                <w:rFonts w:ascii="Arial" w:hAnsi="Arial" w:cs="Arial"/>
                <w:color w:val="000000" w:themeColor="text1"/>
                <w:sz w:val="20"/>
                <w:szCs w:val="20"/>
              </w:rPr>
              <w:t>12/29/24</w:t>
            </w:r>
          </w:p>
          <w:p w14:paraId="1BE9D0F7" w14:textId="46172437" w:rsidR="00EB0D7E" w:rsidRPr="000B3545" w:rsidRDefault="00EB0D7E" w:rsidP="00DD4FB3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14:paraId="17F81895" w14:textId="77777777" w:rsidTr="00EB0D7E">
        <w:tc>
          <w:tcPr>
            <w:tcW w:w="720" w:type="dxa"/>
          </w:tcPr>
          <w:p w14:paraId="5FDBF358" w14:textId="464C8207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  <w:p w14:paraId="171F062B" w14:textId="7481E953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3C6814" w14:textId="6C8AFE0F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Non-Persuasive</w:t>
            </w:r>
          </w:p>
        </w:tc>
        <w:tc>
          <w:tcPr>
            <w:tcW w:w="360" w:type="dxa"/>
          </w:tcPr>
          <w:p w14:paraId="5471938B" w14:textId="214B7C78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243611E4" w14:textId="28B0417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14:paraId="49591BDD" w14:textId="4AF2EA84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Terms and Definitions: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It would be great if this section could be alphabetized.</w:t>
            </w:r>
          </w:p>
        </w:tc>
        <w:tc>
          <w:tcPr>
            <w:tcW w:w="1980" w:type="dxa"/>
          </w:tcPr>
          <w:p w14:paraId="7A8EC46C" w14:textId="199A358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52126CF4" w14:textId="05AA2DA0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27EAA116" w14:textId="5AF9F23C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ISO/IEC language and numbering for definitions is maintained, but TNI definitions are alphabetized. </w:t>
            </w:r>
          </w:p>
        </w:tc>
        <w:tc>
          <w:tcPr>
            <w:tcW w:w="1170" w:type="dxa"/>
          </w:tcPr>
          <w:p w14:paraId="7DBD057A" w14:textId="7F7298D6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4EB5B80F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12/29/24</w:t>
            </w:r>
          </w:p>
          <w:p w14:paraId="5788036C" w14:textId="1E94D4D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73784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14:paraId="56493392" w14:textId="77777777" w:rsidTr="00EB0D7E">
        <w:tc>
          <w:tcPr>
            <w:tcW w:w="720" w:type="dxa"/>
          </w:tcPr>
          <w:p w14:paraId="223A6A6D" w14:textId="699A0D91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611A05B" w14:textId="6A4AAD1A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Non-Persuasive</w:t>
            </w:r>
          </w:p>
        </w:tc>
        <w:tc>
          <w:tcPr>
            <w:tcW w:w="360" w:type="dxa"/>
          </w:tcPr>
          <w:p w14:paraId="5D4184D8" w14:textId="63E47A97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35923EBE" w14:textId="637AB6FC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3060" w:type="dxa"/>
          </w:tcPr>
          <w:p w14:paraId="03DC9264" w14:textId="0A2A555C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FSMO activities shall be carried out in such a way as to meet the requirements of this document, the FSMO’s customers, regulatory</w:t>
            </w:r>
          </w:p>
          <w:p w14:paraId="5F3B1959" w14:textId="764B4C72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authorities and organizations providing recognition.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>These</w:t>
            </w:r>
          </w:p>
          <w:p w14:paraId="467DC48F" w14:textId="385F82D3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requirements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shall include FSMO activities performed in all its permanent facilities, at sites away from its permanent facilities, in associated temporary or mobile facilities or at a customer's facility.</w:t>
            </w:r>
          </w:p>
        </w:tc>
        <w:tc>
          <w:tcPr>
            <w:tcW w:w="1980" w:type="dxa"/>
          </w:tcPr>
          <w:p w14:paraId="61EA6B01" w14:textId="6BDE864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7917E305" w14:textId="51F5526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246D38F8" w14:textId="753425C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3870C5DC" w14:textId="3B00406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6BE928E1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784">
              <w:rPr>
                <w:rFonts w:ascii="Arial" w:hAnsi="Arial" w:cs="Arial"/>
                <w:color w:val="000000" w:themeColor="text1"/>
                <w:sz w:val="20"/>
                <w:szCs w:val="20"/>
              </w:rPr>
              <w:t>12/29/24</w:t>
            </w:r>
          </w:p>
          <w:p w14:paraId="59636C93" w14:textId="487F01DA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14:paraId="1517E31A" w14:textId="77777777" w:rsidTr="00EB0D7E">
        <w:tc>
          <w:tcPr>
            <w:tcW w:w="720" w:type="dxa"/>
          </w:tcPr>
          <w:p w14:paraId="23D3D782" w14:textId="011F167A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10FF65BB" w14:textId="5B77AEE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Non-Persuasive</w:t>
            </w:r>
          </w:p>
        </w:tc>
        <w:tc>
          <w:tcPr>
            <w:tcW w:w="360" w:type="dxa"/>
          </w:tcPr>
          <w:p w14:paraId="30EE5FB2" w14:textId="487516D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43DA024F" w14:textId="50166FB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3060" w:type="dxa"/>
          </w:tcPr>
          <w:p w14:paraId="36ADAF5D" w14:textId="101EE185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The FSMO shall ensure that the personnel have the competence to</w:t>
            </w:r>
          </w:p>
          <w:p w14:paraId="6E669E5E" w14:textId="6F88673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perform FSMO activities for which they are responsible and to evaluate the significance of deviations. This</w:t>
            </w:r>
          </w:p>
          <w:p w14:paraId="1D9777F4" w14:textId="29578775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lastRenderedPageBreak/>
              <w:t xml:space="preserve">task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shall also include any certifications or licenses required.</w:t>
            </w:r>
          </w:p>
        </w:tc>
        <w:tc>
          <w:tcPr>
            <w:tcW w:w="1980" w:type="dxa"/>
          </w:tcPr>
          <w:p w14:paraId="56E18AA7" w14:textId="739B8A3B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lastRenderedPageBreak/>
              <w:t>No change made to Standard.</w:t>
            </w:r>
          </w:p>
        </w:tc>
        <w:tc>
          <w:tcPr>
            <w:tcW w:w="1080" w:type="dxa"/>
          </w:tcPr>
          <w:p w14:paraId="25911FA8" w14:textId="0A84BC8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4B783497" w14:textId="725E1656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7760EB5E" w14:textId="097AAC0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</w:t>
            </w: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lastRenderedPageBreak/>
              <w:t>11/4/24</w:t>
            </w:r>
          </w:p>
        </w:tc>
        <w:tc>
          <w:tcPr>
            <w:tcW w:w="1020" w:type="dxa"/>
          </w:tcPr>
          <w:p w14:paraId="275A44BD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12/29/24</w:t>
            </w:r>
          </w:p>
          <w:p w14:paraId="5C3269F6" w14:textId="4EB8EC9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73784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14:paraId="5ACF1C8D" w14:textId="77777777" w:rsidTr="00EB0D7E">
        <w:tc>
          <w:tcPr>
            <w:tcW w:w="720" w:type="dxa"/>
          </w:tcPr>
          <w:p w14:paraId="079DB9C2" w14:textId="0178AF1B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48EBF508" w14:textId="19970811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Persuasive</w:t>
            </w:r>
          </w:p>
        </w:tc>
        <w:tc>
          <w:tcPr>
            <w:tcW w:w="360" w:type="dxa"/>
          </w:tcPr>
          <w:p w14:paraId="1F241E88" w14:textId="521D325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47B40D17" w14:textId="7AEDA01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6.2.3 Note</w:t>
            </w:r>
          </w:p>
        </w:tc>
        <w:tc>
          <w:tcPr>
            <w:tcW w:w="3060" w:type="dxa"/>
          </w:tcPr>
          <w:p w14:paraId="0922FA4F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Note: A demonstration of capability may be used to demonstrate</w:t>
            </w:r>
          </w:p>
          <w:p w14:paraId="1DE9507D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competence for a field test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>activity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. An observation or witness of technique by a trainer may be more</w:t>
            </w:r>
          </w:p>
          <w:p w14:paraId="1AC19032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appropriate for sample collection activities. Additionally, these observations may be combined with internal audit activities. Examples of</w:t>
            </w:r>
          </w:p>
          <w:p w14:paraId="61670258" w14:textId="0EC59E44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demonstration of capability can be found in Annex C.</w:t>
            </w:r>
          </w:p>
        </w:tc>
        <w:tc>
          <w:tcPr>
            <w:tcW w:w="1980" w:type="dxa"/>
          </w:tcPr>
          <w:p w14:paraId="63CFFAF9" w14:textId="77777777" w:rsidR="00EB0D7E" w:rsidRPr="000B3545" w:rsidRDefault="00EB0D7E" w:rsidP="00DD4FB3">
            <w:pPr>
              <w:rPr>
                <w:rFonts w:ascii="Arial" w:eastAsia="MS Mincho" w:hAnsi="Arial" w:cs="Arial"/>
                <w:i/>
                <w:iCs/>
                <w:sz w:val="20"/>
                <w:szCs w:val="20"/>
              </w:rPr>
            </w:pPr>
            <w:r w:rsidRPr="000B3545">
              <w:rPr>
                <w:rFonts w:ascii="Arial" w:eastAsia="MS Mincho" w:hAnsi="Arial" w:cs="Arial"/>
                <w:i/>
                <w:iCs/>
                <w:sz w:val="20"/>
                <w:szCs w:val="20"/>
              </w:rPr>
              <w:t xml:space="preserve">Editorial Change: </w:t>
            </w:r>
          </w:p>
          <w:p w14:paraId="47D1E5C0" w14:textId="6810B3D6" w:rsidR="00EB0D7E" w:rsidRPr="000B3545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545">
              <w:rPr>
                <w:rFonts w:ascii="Arial" w:eastAsia="MS Mincho" w:hAnsi="Arial" w:cs="Arial"/>
                <w:sz w:val="20"/>
                <w:szCs w:val="20"/>
              </w:rPr>
              <w:t xml:space="preserve">NOTE:  </w:t>
            </w:r>
            <w:r w:rsidRPr="000B3545">
              <w:rPr>
                <w:rStyle w:val="cf01"/>
                <w:rFonts w:ascii="Arial" w:hAnsi="Arial" w:cs="Arial"/>
                <w:sz w:val="20"/>
                <w:szCs w:val="20"/>
              </w:rPr>
              <w:t xml:space="preserve">A demonstration of capability may be used to demonstrate competence for a field test </w:t>
            </w:r>
            <w:r w:rsidRPr="000B3545">
              <w:rPr>
                <w:rStyle w:val="cf01"/>
                <w:rFonts w:ascii="Arial" w:hAnsi="Arial" w:cs="Arial"/>
                <w:color w:val="0070C0"/>
                <w:sz w:val="20"/>
                <w:szCs w:val="20"/>
              </w:rPr>
              <w:t>measurement</w:t>
            </w:r>
            <w:r w:rsidRPr="000B3545"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5A67D349" w14:textId="15814B3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11/4/24</w:t>
            </w:r>
          </w:p>
        </w:tc>
        <w:tc>
          <w:tcPr>
            <w:tcW w:w="2790" w:type="dxa"/>
          </w:tcPr>
          <w:p w14:paraId="5C217DDF" w14:textId="6BA7DABF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For clarity, the word “measurement” was added instead of “activity”. This keeps the terminology consistent with the language in Annex C.2. </w:t>
            </w:r>
          </w:p>
        </w:tc>
        <w:tc>
          <w:tcPr>
            <w:tcW w:w="1170" w:type="dxa"/>
          </w:tcPr>
          <w:p w14:paraId="2900A443" w14:textId="3B6CA8BC" w:rsidR="00EB0D7E" w:rsidRPr="000B3545" w:rsidRDefault="00EB0D7E" w:rsidP="00DD4FB3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585AA695" w14:textId="77777777" w:rsidR="00EB0D7E" w:rsidRDefault="00EB0D7E" w:rsidP="00DD4F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784">
              <w:rPr>
                <w:rFonts w:ascii="Arial" w:hAnsi="Arial" w:cs="Arial"/>
                <w:color w:val="000000" w:themeColor="text1"/>
                <w:sz w:val="20"/>
                <w:szCs w:val="20"/>
              </w:rPr>
              <w:t>12/29/24</w:t>
            </w:r>
          </w:p>
          <w:p w14:paraId="18AA5D6F" w14:textId="2FD106F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EB0D7E" w14:paraId="495172C5" w14:textId="77777777" w:rsidTr="00EB0D7E">
        <w:tc>
          <w:tcPr>
            <w:tcW w:w="720" w:type="dxa"/>
          </w:tcPr>
          <w:p w14:paraId="4D32EB10" w14:textId="3FF764A3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3570A3E6" w14:textId="2AA9A39F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ersuasive</w:t>
            </w:r>
          </w:p>
        </w:tc>
        <w:tc>
          <w:tcPr>
            <w:tcW w:w="360" w:type="dxa"/>
          </w:tcPr>
          <w:p w14:paraId="3D4C754A" w14:textId="1790865F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393C5D58" w14:textId="0ABEB948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060" w:type="dxa"/>
          </w:tcPr>
          <w:p w14:paraId="2A0AAC46" w14:textId="5309DE44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Note: FSMO personnel should take precautions necessary to protect the</w:t>
            </w:r>
          </w:p>
          <w:p w14:paraId="1D7796AB" w14:textId="30A5C755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safety of the personnel involved in sampling and the security of the</w:t>
            </w:r>
          </w:p>
          <w:p w14:paraId="72F9BCDA" w14:textId="64BB917F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samples. Procedures concerning safety should consider the nature of the samples and the areas from</w:t>
            </w:r>
          </w:p>
          <w:p w14:paraId="71CEDD3F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which they are collected, as well as</w:t>
            </w:r>
          </w:p>
          <w:p w14:paraId="5BD5BB0E" w14:textId="17C98B66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involved. </w:t>
            </w:r>
            <w:r w:rsidRPr="000B3545">
              <w:rPr>
                <w:rFonts w:ascii="Arial" w:hAnsi="Arial" w:cs="Arial"/>
                <w:color w:val="FF0000"/>
                <w:sz w:val="20"/>
                <w:szCs w:val="20"/>
              </w:rPr>
              <w:t>These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precautions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may include vehicle operation.</w:t>
            </w:r>
          </w:p>
        </w:tc>
        <w:tc>
          <w:tcPr>
            <w:tcW w:w="1980" w:type="dxa"/>
          </w:tcPr>
          <w:p w14:paraId="41FC5474" w14:textId="77777777" w:rsidR="00EB0D7E" w:rsidRPr="00E81F4C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81F4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Editorial Change: </w:t>
            </w:r>
          </w:p>
          <w:p w14:paraId="5DFB6851" w14:textId="0681F0B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Note: FSMO personnel should take precautions necessary to protect the</w:t>
            </w:r>
          </w:p>
          <w:p w14:paraId="2A272DDF" w14:textId="492F885C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safety of the personnel involved in sampling and the security of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samples. Procedures concerning safety should consider the nature of the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samples and the areas from</w:t>
            </w:r>
          </w:p>
          <w:p w14:paraId="3175E9DE" w14:textId="71FDF760" w:rsidR="00EB0D7E" w:rsidRPr="00E81F4C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which they are collected, as well 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involved. </w:t>
            </w:r>
            <w:r w:rsidRPr="00E81F4C">
              <w:rPr>
                <w:rFonts w:ascii="Arial" w:hAnsi="Arial" w:cs="Arial"/>
                <w:color w:val="0070C0"/>
                <w:sz w:val="20"/>
                <w:szCs w:val="20"/>
              </w:rPr>
              <w:t xml:space="preserve">These precautions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may include vehicle operation.</w:t>
            </w:r>
          </w:p>
        </w:tc>
        <w:tc>
          <w:tcPr>
            <w:tcW w:w="1080" w:type="dxa"/>
          </w:tcPr>
          <w:p w14:paraId="1399C510" w14:textId="7F675EE7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11/20/24</w:t>
            </w:r>
          </w:p>
        </w:tc>
        <w:tc>
          <w:tcPr>
            <w:tcW w:w="2790" w:type="dxa"/>
          </w:tcPr>
          <w:p w14:paraId="0D29C15F" w14:textId="4D3B4BB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Editorial change made as recommended for clarity. </w:t>
            </w:r>
          </w:p>
        </w:tc>
        <w:tc>
          <w:tcPr>
            <w:tcW w:w="1170" w:type="dxa"/>
          </w:tcPr>
          <w:p w14:paraId="6FD5DD7F" w14:textId="44B16ED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190F9D34" w14:textId="77777777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12/29/24</w:t>
            </w:r>
          </w:p>
          <w:p w14:paraId="7A9F38C2" w14:textId="473F02E7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EB0D7E" w14:paraId="25C035A1" w14:textId="77777777" w:rsidTr="00EB0D7E">
        <w:tc>
          <w:tcPr>
            <w:tcW w:w="720" w:type="dxa"/>
          </w:tcPr>
          <w:p w14:paraId="54ACD8FD" w14:textId="53F1F9DC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060D518F" w14:textId="5BF80F0B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Non-persuasive</w:t>
            </w:r>
          </w:p>
        </w:tc>
        <w:tc>
          <w:tcPr>
            <w:tcW w:w="360" w:type="dxa"/>
          </w:tcPr>
          <w:p w14:paraId="47FE80CA" w14:textId="56660BA3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099F94CF" w14:textId="7F0FBE3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060" w:type="dxa"/>
          </w:tcPr>
          <w:p w14:paraId="39DDA703" w14:textId="7E8D420E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The FSMO shall authorize personnel</w:t>
            </w:r>
          </w:p>
          <w:p w14:paraId="075CE31A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to perform specific FSMO activities,</w:t>
            </w:r>
          </w:p>
          <w:p w14:paraId="20F8EF24" w14:textId="239EC5A5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including but not limited to, the following:</w:t>
            </w:r>
          </w:p>
          <w:p w14:paraId="4A1C915B" w14:textId="16539095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B0007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d) development,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execution,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modification, verification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and validation of methods;</w:t>
            </w:r>
          </w:p>
        </w:tc>
        <w:tc>
          <w:tcPr>
            <w:tcW w:w="1980" w:type="dxa"/>
          </w:tcPr>
          <w:p w14:paraId="450126D3" w14:textId="1E02A898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583B5387" w14:textId="4F747311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77004AF1" w14:textId="416F3B8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622ACFA4" w14:textId="509DCAD1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033234E6" w14:textId="77777777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12/29/24</w:t>
            </w:r>
          </w:p>
          <w:p w14:paraId="1F6CA344" w14:textId="3A1D93D2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EB0D7E" w14:paraId="36952FAD" w14:textId="77777777" w:rsidTr="00EB0D7E">
        <w:tc>
          <w:tcPr>
            <w:tcW w:w="720" w:type="dxa"/>
          </w:tcPr>
          <w:p w14:paraId="0BE45924" w14:textId="64FD2273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523C65C3" w14:textId="5A5283F9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ersuasive</w:t>
            </w:r>
          </w:p>
        </w:tc>
        <w:tc>
          <w:tcPr>
            <w:tcW w:w="360" w:type="dxa"/>
          </w:tcPr>
          <w:p w14:paraId="7218BFB4" w14:textId="2A9DC9B1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3A7F62BD" w14:textId="024F43C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060" w:type="dxa"/>
          </w:tcPr>
          <w:p w14:paraId="35E8C14D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B0007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NOTE: During field tests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activities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and while handling samples,</w:t>
            </w:r>
          </w:p>
          <w:p w14:paraId="3D4C78CC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personnel should avoid areas where activities or conditions may</w:t>
            </w:r>
          </w:p>
          <w:p w14:paraId="39C30213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adversely affect results, such as temporarily storing samples near</w:t>
            </w:r>
          </w:p>
          <w:p w14:paraId="09337630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volatile liquids, or transporting test</w:t>
            </w:r>
          </w:p>
          <w:p w14:paraId="1649B667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>sample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 items between areas of high</w:t>
            </w:r>
          </w:p>
          <w:p w14:paraId="43FBBA5C" w14:textId="24E7524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temperature contrast.</w:t>
            </w:r>
          </w:p>
        </w:tc>
        <w:tc>
          <w:tcPr>
            <w:tcW w:w="1980" w:type="dxa"/>
          </w:tcPr>
          <w:p w14:paraId="304D8F8F" w14:textId="77777777" w:rsidR="00EB0D7E" w:rsidRPr="0080428B" w:rsidRDefault="00EB0D7E" w:rsidP="00DD4F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Editorial Change: </w:t>
            </w:r>
          </w:p>
          <w:p w14:paraId="2B294320" w14:textId="31A4C7BA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870C2">
              <w:rPr>
                <w:rFonts w:ascii="Arial" w:hAnsi="Arial" w:cs="Arial"/>
                <w:sz w:val="20"/>
                <w:szCs w:val="20"/>
              </w:rPr>
              <w:t xml:space="preserve">OTE:  During field </w:t>
            </w:r>
            <w:r w:rsidRPr="00E503F1">
              <w:rPr>
                <w:rFonts w:ascii="Arial" w:hAnsi="Arial" w:cs="Arial"/>
                <w:strike/>
                <w:color w:val="0070C0"/>
                <w:sz w:val="20"/>
                <w:szCs w:val="20"/>
              </w:rPr>
              <w:t>tests</w:t>
            </w:r>
            <w:r w:rsidRPr="00E503F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activities </w:t>
            </w:r>
            <w:r w:rsidRPr="004870C2">
              <w:rPr>
                <w:rFonts w:ascii="Arial" w:hAnsi="Arial" w:cs="Arial"/>
                <w:sz w:val="20"/>
                <w:szCs w:val="20"/>
              </w:rPr>
              <w:t xml:space="preserve">and while handling samples, personnel should avoid areas where activities or conditions may adversely affect results, such as temporarily storing samples near volatile liquids, or transporting test </w:t>
            </w:r>
            <w:r w:rsidRPr="00E503F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i</w:t>
            </w:r>
            <w:r w:rsidRPr="00E503F1">
              <w:rPr>
                <w:rFonts w:ascii="Arial" w:hAnsi="Arial" w:cs="Arial"/>
                <w:strike/>
                <w:color w:val="0070C0"/>
                <w:sz w:val="20"/>
                <w:szCs w:val="20"/>
              </w:rPr>
              <w:t>tems</w:t>
            </w:r>
            <w:r w:rsidRPr="0048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3F1">
              <w:rPr>
                <w:rFonts w:ascii="Arial" w:hAnsi="Arial" w:cs="Arial"/>
                <w:color w:val="0070C0"/>
                <w:sz w:val="20"/>
                <w:szCs w:val="20"/>
              </w:rPr>
              <w:t>samples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0C2">
              <w:rPr>
                <w:rFonts w:ascii="Arial" w:hAnsi="Arial" w:cs="Arial"/>
                <w:sz w:val="20"/>
                <w:szCs w:val="20"/>
              </w:rPr>
              <w:t>between areas of high temperature contrast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900E516" w14:textId="43741E47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lastRenderedPageBreak/>
              <w:t>11/20/24</w:t>
            </w:r>
          </w:p>
        </w:tc>
        <w:tc>
          <w:tcPr>
            <w:tcW w:w="2790" w:type="dxa"/>
          </w:tcPr>
          <w:p w14:paraId="62615B40" w14:textId="61F3763A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Editorial change made as recommended for clarity. </w:t>
            </w:r>
          </w:p>
        </w:tc>
        <w:tc>
          <w:tcPr>
            <w:tcW w:w="1170" w:type="dxa"/>
          </w:tcPr>
          <w:p w14:paraId="1E0FD1BA" w14:textId="0AB6F1B2" w:rsidR="00EB0D7E" w:rsidRPr="000B3545" w:rsidRDefault="00EB0D7E" w:rsidP="00DD4FB3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526D28D2" w14:textId="77777777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12/29/24</w:t>
            </w:r>
          </w:p>
          <w:p w14:paraId="5FED885D" w14:textId="4830BB9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EB0D7E" w14:paraId="40B9D1B3" w14:textId="77777777" w:rsidTr="00EB0D7E">
        <w:tc>
          <w:tcPr>
            <w:tcW w:w="720" w:type="dxa"/>
          </w:tcPr>
          <w:p w14:paraId="28E36C63" w14:textId="2BAEEED9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37C1C930" w14:textId="68F053B2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on-Persuasive</w:t>
            </w:r>
          </w:p>
        </w:tc>
        <w:tc>
          <w:tcPr>
            <w:tcW w:w="360" w:type="dxa"/>
          </w:tcPr>
          <w:p w14:paraId="20500B42" w14:textId="66C7C03C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39CCAE21" w14:textId="35388C7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6.4.2</w:t>
            </w:r>
          </w:p>
        </w:tc>
        <w:tc>
          <w:tcPr>
            <w:tcW w:w="3060" w:type="dxa"/>
          </w:tcPr>
          <w:p w14:paraId="7168D47B" w14:textId="474FFA2F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When the FSMO uses measurement</w:t>
            </w:r>
          </w:p>
          <w:p w14:paraId="375972E9" w14:textId="6C00FA10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equipment outside its permanent control, it shall ensure that the</w:t>
            </w:r>
          </w:p>
          <w:p w14:paraId="7D9A12D5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equipment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requirements for</w:t>
            </w:r>
          </w:p>
          <w:p w14:paraId="7C4108F1" w14:textId="7A5887DE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of this document </w:t>
            </w:r>
            <w:proofErr w:type="gramStart"/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proofErr w:type="gramEnd"/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 met.</w:t>
            </w:r>
          </w:p>
        </w:tc>
        <w:tc>
          <w:tcPr>
            <w:tcW w:w="1980" w:type="dxa"/>
          </w:tcPr>
          <w:p w14:paraId="66010766" w14:textId="1F902C18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5085CC04" w14:textId="53A000C7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37F087E0" w14:textId="3C4AC3F6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36209BFE" w14:textId="189DB659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243756A8" w14:textId="77777777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12/29/24</w:t>
            </w:r>
          </w:p>
          <w:p w14:paraId="1C0D2E66" w14:textId="707692EC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EB0D7E" w14:paraId="20E3F720" w14:textId="77777777" w:rsidTr="00EB0D7E">
        <w:tc>
          <w:tcPr>
            <w:tcW w:w="720" w:type="dxa"/>
          </w:tcPr>
          <w:p w14:paraId="6C81FF6A" w14:textId="362F6F80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523077D9" w14:textId="17561F20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on-Persuasive</w:t>
            </w:r>
          </w:p>
        </w:tc>
        <w:tc>
          <w:tcPr>
            <w:tcW w:w="360" w:type="dxa"/>
          </w:tcPr>
          <w:p w14:paraId="2872A0DE" w14:textId="7F232999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509220BE" w14:textId="30797ABD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6.4.5</w:t>
            </w:r>
          </w:p>
        </w:tc>
        <w:tc>
          <w:tcPr>
            <w:tcW w:w="3060" w:type="dxa"/>
          </w:tcPr>
          <w:p w14:paraId="10FEE66D" w14:textId="2BF27C52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The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FB0007"/>
                <w:sz w:val="20"/>
                <w:szCs w:val="20"/>
              </w:rPr>
              <w:t xml:space="preserve">Equipment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used for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measurement shall be capable of achieving the measurement accuracy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and/or measurement uncertainty required to provide a valid result.</w:t>
            </w:r>
          </w:p>
        </w:tc>
        <w:tc>
          <w:tcPr>
            <w:tcW w:w="1980" w:type="dxa"/>
          </w:tcPr>
          <w:p w14:paraId="1DDAAF6D" w14:textId="0875CFE8" w:rsidR="00EB0D7E" w:rsidRPr="000B3545" w:rsidRDefault="00EB0D7E" w:rsidP="00DD4FB3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No change made to Standard.</w:t>
            </w:r>
          </w:p>
        </w:tc>
        <w:tc>
          <w:tcPr>
            <w:tcW w:w="1080" w:type="dxa"/>
          </w:tcPr>
          <w:p w14:paraId="6988BB8B" w14:textId="2C456CC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3D8FA042" w14:textId="7E6A57E4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7368B62F" w14:textId="60D802F6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11/4/24</w:t>
            </w:r>
          </w:p>
        </w:tc>
        <w:tc>
          <w:tcPr>
            <w:tcW w:w="1020" w:type="dxa"/>
          </w:tcPr>
          <w:p w14:paraId="7EB6D8AF" w14:textId="77777777" w:rsidR="00EB0D7E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12/29/24</w:t>
            </w:r>
          </w:p>
          <w:p w14:paraId="13222B4D" w14:textId="24747CE2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EB0D7E" w14:paraId="7E951E5F" w14:textId="77777777" w:rsidTr="00EB0D7E">
        <w:tc>
          <w:tcPr>
            <w:tcW w:w="720" w:type="dxa"/>
          </w:tcPr>
          <w:p w14:paraId="648C4B68" w14:textId="16074256" w:rsidR="00EB0D7E" w:rsidRPr="000B3545" w:rsidRDefault="00EB0D7E" w:rsidP="00DD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7535CB3D" w14:textId="0D6E1DC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on-Persuasive</w:t>
            </w:r>
          </w:p>
        </w:tc>
        <w:tc>
          <w:tcPr>
            <w:tcW w:w="360" w:type="dxa"/>
          </w:tcPr>
          <w:p w14:paraId="2BC2EA08" w14:textId="547A232E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14:paraId="6F990CF2" w14:textId="32044EB9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7.3.2</w:t>
            </w:r>
          </w:p>
        </w:tc>
        <w:tc>
          <w:tcPr>
            <w:tcW w:w="3060" w:type="dxa"/>
          </w:tcPr>
          <w:p w14:paraId="46DDADDA" w14:textId="14C09FCE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The sampling method shall describe:</w:t>
            </w:r>
          </w:p>
          <w:p w14:paraId="1E519777" w14:textId="492A68C0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a. the selection of samples or </w:t>
            </w:r>
            <w:proofErr w:type="gramStart"/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sites;</w:t>
            </w:r>
            <w:proofErr w:type="gramEnd"/>
          </w:p>
          <w:p w14:paraId="3B2C8367" w14:textId="77777777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 xml:space="preserve">b. the sampling </w:t>
            </w:r>
            <w:proofErr w:type="gramStart"/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plan;</w:t>
            </w:r>
            <w:proofErr w:type="gramEnd"/>
          </w:p>
          <w:p w14:paraId="34AF6EBD" w14:textId="5260D26F" w:rsidR="00EB0D7E" w:rsidRPr="000B3545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t>c. the preparation and treatment of sample(s) from a substance,</w:t>
            </w:r>
          </w:p>
          <w:p w14:paraId="7C8F7EE0" w14:textId="77777777" w:rsidR="00EB0D7E" w:rsidRPr="004741DA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5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material or </w:t>
            </w:r>
            <w:r w:rsidRPr="004741DA">
              <w:rPr>
                <w:rFonts w:ascii="Arial" w:hAnsi="Arial" w:cs="Arial"/>
                <w:color w:val="000000"/>
                <w:sz w:val="20"/>
                <w:szCs w:val="20"/>
              </w:rPr>
              <w:t>product to yield the required item for subsequent testing or calibration.</w:t>
            </w:r>
          </w:p>
          <w:p w14:paraId="22916288" w14:textId="77777777" w:rsidR="00EB0D7E" w:rsidRPr="004741DA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F9E7C8" w14:textId="77777777" w:rsidR="00EB0D7E" w:rsidRPr="004741DA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4741DA">
              <w:rPr>
                <w:rFonts w:ascii="Arial" w:hAnsi="Arial" w:cs="Arial"/>
                <w:color w:val="000000"/>
                <w:sz w:val="20"/>
                <w:szCs w:val="20"/>
              </w:rPr>
              <w:t xml:space="preserve">Comment: </w:t>
            </w:r>
            <w:r w:rsidRPr="004741DA">
              <w:rPr>
                <w:rFonts w:ascii="Arial" w:hAnsi="Arial" w:cs="Arial"/>
                <w:color w:val="262626"/>
                <w:sz w:val="20"/>
                <w:szCs w:val="20"/>
              </w:rPr>
              <w:t>Should this be "plan" and 7.3.2 (b)</w:t>
            </w:r>
          </w:p>
          <w:p w14:paraId="2A3DBD1F" w14:textId="6D058C64" w:rsidR="00EB0D7E" w:rsidRPr="004741DA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4741DA">
              <w:rPr>
                <w:rFonts w:ascii="Arial" w:hAnsi="Arial" w:cs="Arial"/>
                <w:color w:val="262626"/>
                <w:sz w:val="20"/>
                <w:szCs w:val="20"/>
              </w:rPr>
              <w:t>should be changed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Pr="004741DA">
              <w:rPr>
                <w:rFonts w:ascii="Arial" w:hAnsi="Arial" w:cs="Arial"/>
                <w:color w:val="262626"/>
                <w:sz w:val="20"/>
                <w:szCs w:val="20"/>
              </w:rPr>
              <w:t>from "plan" to</w:t>
            </w:r>
          </w:p>
          <w:p w14:paraId="5D928A29" w14:textId="1D8D2375" w:rsidR="00EB0D7E" w:rsidRPr="00E503F1" w:rsidRDefault="00EB0D7E" w:rsidP="00DD4FB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1DA">
              <w:rPr>
                <w:rFonts w:ascii="Arial" w:hAnsi="Arial" w:cs="Arial"/>
                <w:color w:val="262626"/>
                <w:sz w:val="20"/>
                <w:szCs w:val="20"/>
              </w:rPr>
              <w:t>"method"?</w:t>
            </w:r>
          </w:p>
        </w:tc>
        <w:tc>
          <w:tcPr>
            <w:tcW w:w="1980" w:type="dxa"/>
          </w:tcPr>
          <w:p w14:paraId="59CB369D" w14:textId="40D04916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lastRenderedPageBreak/>
              <w:t>No change made to Standard.</w:t>
            </w:r>
          </w:p>
        </w:tc>
        <w:tc>
          <w:tcPr>
            <w:tcW w:w="1080" w:type="dxa"/>
          </w:tcPr>
          <w:p w14:paraId="63FAF834" w14:textId="6EFB89C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>11/20/24</w:t>
            </w:r>
          </w:p>
        </w:tc>
        <w:tc>
          <w:tcPr>
            <w:tcW w:w="2790" w:type="dxa"/>
          </w:tcPr>
          <w:p w14:paraId="2E10D48F" w14:textId="42E13EB5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0B3545">
              <w:rPr>
                <w:rFonts w:ascii="Arial" w:hAnsi="Arial" w:cs="Arial"/>
                <w:sz w:val="20"/>
                <w:szCs w:val="20"/>
              </w:rPr>
              <w:t xml:space="preserve">This is ISO/IEC language and cannot be changed. </w:t>
            </w:r>
          </w:p>
        </w:tc>
        <w:tc>
          <w:tcPr>
            <w:tcW w:w="1170" w:type="dxa"/>
          </w:tcPr>
          <w:p w14:paraId="3ADFA3BC" w14:textId="60337AF9" w:rsidR="00EB0D7E" w:rsidRPr="000B3545" w:rsidRDefault="00EB0D7E" w:rsidP="00DD4FB3">
            <w:pPr>
              <w:rPr>
                <w:rFonts w:ascii="Arial" w:hAnsi="Arial" w:cs="Arial"/>
                <w:sz w:val="20"/>
                <w:szCs w:val="20"/>
              </w:rPr>
            </w:pP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Informed that comments were being prepared on 10/16/</w:t>
            </w:r>
            <w:proofErr w:type="gramStart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24  –</w:t>
            </w:r>
            <w:proofErr w:type="gramEnd"/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rec’d </w:t>
            </w:r>
            <w:r w:rsidRPr="00BC029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lastRenderedPageBreak/>
              <w:t>11/4/24</w:t>
            </w:r>
          </w:p>
        </w:tc>
        <w:tc>
          <w:tcPr>
            <w:tcW w:w="1020" w:type="dxa"/>
          </w:tcPr>
          <w:p w14:paraId="309927B5" w14:textId="5FE4D68D" w:rsidR="00EB0D7E" w:rsidRPr="000B3545" w:rsidRDefault="00EB0D7E" w:rsidP="00DD4FB3">
            <w:pPr>
              <w:ind w:hanging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12/29/24</w:t>
            </w:r>
          </w:p>
        </w:tc>
      </w:tr>
    </w:tbl>
    <w:p w14:paraId="466AEF2C" w14:textId="77777777" w:rsidR="001C5649" w:rsidRDefault="001C5649" w:rsidP="001C5649">
      <w:pPr>
        <w:ind w:left="-360"/>
      </w:pPr>
    </w:p>
    <w:sectPr w:rsidR="001C5649" w:rsidSect="00E503F1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A18B2"/>
    <w:multiLevelType w:val="multilevel"/>
    <w:tmpl w:val="3A2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9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49"/>
    <w:rsid w:val="00033247"/>
    <w:rsid w:val="0006751C"/>
    <w:rsid w:val="000B20A1"/>
    <w:rsid w:val="000B3545"/>
    <w:rsid w:val="000C2142"/>
    <w:rsid w:val="000C6609"/>
    <w:rsid w:val="00172B5B"/>
    <w:rsid w:val="001C5649"/>
    <w:rsid w:val="001F57B5"/>
    <w:rsid w:val="0026441B"/>
    <w:rsid w:val="002A35D1"/>
    <w:rsid w:val="002C1D8A"/>
    <w:rsid w:val="002E1ED7"/>
    <w:rsid w:val="00313929"/>
    <w:rsid w:val="003206AA"/>
    <w:rsid w:val="003E123E"/>
    <w:rsid w:val="003F7023"/>
    <w:rsid w:val="0044584D"/>
    <w:rsid w:val="004741DA"/>
    <w:rsid w:val="004A3485"/>
    <w:rsid w:val="004A4604"/>
    <w:rsid w:val="004E434E"/>
    <w:rsid w:val="00574BCC"/>
    <w:rsid w:val="005E0665"/>
    <w:rsid w:val="005E6067"/>
    <w:rsid w:val="00613D36"/>
    <w:rsid w:val="006321A2"/>
    <w:rsid w:val="00634E19"/>
    <w:rsid w:val="006E11D3"/>
    <w:rsid w:val="007269DF"/>
    <w:rsid w:val="007E197A"/>
    <w:rsid w:val="007E32A3"/>
    <w:rsid w:val="007E70E6"/>
    <w:rsid w:val="0080428B"/>
    <w:rsid w:val="00886A48"/>
    <w:rsid w:val="00894E40"/>
    <w:rsid w:val="008B7997"/>
    <w:rsid w:val="0090373B"/>
    <w:rsid w:val="00934D0B"/>
    <w:rsid w:val="00947CB5"/>
    <w:rsid w:val="00955C15"/>
    <w:rsid w:val="009B17BA"/>
    <w:rsid w:val="009F4D2B"/>
    <w:rsid w:val="00A1624A"/>
    <w:rsid w:val="00A47E27"/>
    <w:rsid w:val="00A94DCF"/>
    <w:rsid w:val="00AA1CD1"/>
    <w:rsid w:val="00AB24C7"/>
    <w:rsid w:val="00B00B00"/>
    <w:rsid w:val="00B34913"/>
    <w:rsid w:val="00BA7CC4"/>
    <w:rsid w:val="00C36F82"/>
    <w:rsid w:val="00C63A18"/>
    <w:rsid w:val="00CC1559"/>
    <w:rsid w:val="00CE4A5A"/>
    <w:rsid w:val="00DD4FB3"/>
    <w:rsid w:val="00E503F1"/>
    <w:rsid w:val="00E81F4C"/>
    <w:rsid w:val="00EA6DA4"/>
    <w:rsid w:val="00EB0D7E"/>
    <w:rsid w:val="00EF2D15"/>
    <w:rsid w:val="00F22CC8"/>
    <w:rsid w:val="00F35F95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79A1"/>
  <w15:chartTrackingRefBased/>
  <w15:docId w15:val="{910E7A7A-FD0F-9343-B2DA-83435825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5649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6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609"/>
  </w:style>
  <w:style w:type="paragraph" w:styleId="ListParagraph">
    <w:name w:val="List Paragraph"/>
    <w:basedOn w:val="Normal"/>
    <w:uiPriority w:val="34"/>
    <w:qFormat/>
    <w:rsid w:val="001F57B5"/>
    <w:pPr>
      <w:ind w:left="720"/>
      <w:contextualSpacing/>
    </w:pPr>
  </w:style>
  <w:style w:type="paragraph" w:styleId="BodyText">
    <w:name w:val="Body Text"/>
    <w:basedOn w:val="Normal"/>
    <w:link w:val="BodyTextChar"/>
    <w:rsid w:val="00AA1CD1"/>
    <w:pPr>
      <w:widowControl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1CD1"/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4A348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2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37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88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Verrips Taunton</dc:creator>
  <cp:keywords/>
  <dc:description/>
  <cp:lastModifiedBy>Ilona Verrips Taunton</cp:lastModifiedBy>
  <cp:revision>2</cp:revision>
  <dcterms:created xsi:type="dcterms:W3CDTF">2026-03-17T21:41:00Z</dcterms:created>
  <dcterms:modified xsi:type="dcterms:W3CDTF">2026-03-17T21:41:00Z</dcterms:modified>
</cp:coreProperties>
</file>